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2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C1042B" w:rsidTr="00EF42C6">
        <w:tc>
          <w:tcPr>
            <w:tcW w:w="9700" w:type="dxa"/>
          </w:tcPr>
          <w:p w:rsidR="00C1042B" w:rsidRDefault="00C1042B" w:rsidP="00EF42C6">
            <w:pPr>
              <w:spacing w:after="0" w:line="240" w:lineRule="auto"/>
              <w:ind w:firstLine="70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397E63" wp14:editId="76B275A7">
                  <wp:simplePos x="0" y="0"/>
                  <wp:positionH relativeFrom="column">
                    <wp:posOffset>2834005</wp:posOffset>
                  </wp:positionH>
                  <wp:positionV relativeFrom="paragraph">
                    <wp:posOffset>161290</wp:posOffset>
                  </wp:positionV>
                  <wp:extent cx="758825" cy="876300"/>
                  <wp:effectExtent l="0" t="0" r="3175" b="0"/>
                  <wp:wrapThrough wrapText="bothSides">
                    <wp:wrapPolygon edited="0">
                      <wp:start x="0" y="0"/>
                      <wp:lineTo x="0" y="21130"/>
                      <wp:lineTo x="21148" y="21130"/>
                      <wp:lineTo x="21148" y="0"/>
                      <wp:lineTo x="0" y="0"/>
                    </wp:wrapPolygon>
                  </wp:wrapThrough>
                  <wp:docPr id="1" name="Рисунок 1" descr="герб  Кокшайского СП-финал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 Кокшайского СП-финал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042B" w:rsidRPr="00926725" w:rsidRDefault="00C1042B" w:rsidP="00EF42C6">
            <w:pPr>
              <w:spacing w:after="0" w:line="240" w:lineRule="auto"/>
              <w:ind w:firstLine="708"/>
              <w:jc w:val="center"/>
              <w:rPr>
                <w:sz w:val="24"/>
                <w:szCs w:val="24"/>
              </w:rPr>
            </w:pPr>
            <w:r w:rsidRPr="00926725">
              <w:rPr>
                <w:sz w:val="24"/>
                <w:szCs w:val="24"/>
              </w:rPr>
              <w:t>КОКШАЙСКАЯ СЕЛЬСКАЯ       МАРИЙ ЭЛ РЕСПУБЛИКЫСЕ</w:t>
            </w:r>
          </w:p>
          <w:p w:rsidR="00C1042B" w:rsidRPr="00926725" w:rsidRDefault="00C1042B" w:rsidP="00EF4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725">
              <w:rPr>
                <w:sz w:val="24"/>
                <w:szCs w:val="24"/>
              </w:rPr>
              <w:t xml:space="preserve">         АДМИНИСТРАЦИЯ  </w:t>
            </w:r>
            <w:r>
              <w:rPr>
                <w:sz w:val="24"/>
                <w:szCs w:val="24"/>
              </w:rPr>
              <w:t xml:space="preserve"> </w:t>
            </w:r>
            <w:r w:rsidRPr="00926725">
              <w:rPr>
                <w:sz w:val="24"/>
                <w:szCs w:val="24"/>
              </w:rPr>
              <w:t xml:space="preserve">ЗВЕНИГОВО МУНИЦИПАЛ                                  </w:t>
            </w:r>
          </w:p>
          <w:p w:rsidR="00C1042B" w:rsidRPr="00926725" w:rsidRDefault="00C1042B" w:rsidP="00EF4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725">
              <w:rPr>
                <w:sz w:val="24"/>
                <w:szCs w:val="24"/>
              </w:rPr>
              <w:t xml:space="preserve">          ЗВЕНИГОВСКОГО       </w:t>
            </w:r>
            <w:r>
              <w:rPr>
                <w:sz w:val="24"/>
                <w:szCs w:val="24"/>
              </w:rPr>
              <w:t xml:space="preserve"> </w:t>
            </w:r>
            <w:r w:rsidRPr="00926725">
              <w:rPr>
                <w:sz w:val="24"/>
                <w:szCs w:val="24"/>
              </w:rPr>
              <w:t>РАЙОНЫН КОКШАЙСК</w:t>
            </w:r>
          </w:p>
          <w:p w:rsidR="00C1042B" w:rsidRPr="00926725" w:rsidRDefault="00C1042B" w:rsidP="00EF42C6">
            <w:pPr>
              <w:spacing w:after="0"/>
              <w:jc w:val="center"/>
              <w:rPr>
                <w:sz w:val="24"/>
                <w:szCs w:val="24"/>
              </w:rPr>
            </w:pPr>
            <w:r w:rsidRPr="00926725">
              <w:rPr>
                <w:sz w:val="24"/>
                <w:szCs w:val="24"/>
              </w:rPr>
              <w:t xml:space="preserve">           МУНИЦИПАЛЬНОГО РАЙОНА ЯЛ КУНДЕМ</w:t>
            </w:r>
          </w:p>
          <w:p w:rsidR="00C1042B" w:rsidRPr="00926725" w:rsidRDefault="00C1042B" w:rsidP="00EF42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6725">
              <w:rPr>
                <w:sz w:val="24"/>
                <w:szCs w:val="24"/>
              </w:rPr>
              <w:t xml:space="preserve">          РЕСПУБЛИКИ МАРИЙ ЭЛ АДМИНИСТРАЦИЙЖЕ</w:t>
            </w:r>
          </w:p>
          <w:p w:rsidR="00C1042B" w:rsidRPr="00926725" w:rsidRDefault="00C1042B" w:rsidP="00EF42C6">
            <w:pPr>
              <w:tabs>
                <w:tab w:val="left" w:pos="1890"/>
              </w:tabs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926725">
              <w:rPr>
                <w:sz w:val="24"/>
                <w:szCs w:val="24"/>
              </w:rPr>
              <w:t xml:space="preserve">                      </w:t>
            </w:r>
            <w:r w:rsidRPr="00926725">
              <w:rPr>
                <w:b/>
                <w:bCs/>
                <w:sz w:val="24"/>
                <w:szCs w:val="24"/>
              </w:rPr>
              <w:t xml:space="preserve">ПОСТАНОВЛЕНИЕ </w:t>
            </w:r>
            <w:r w:rsidRPr="00926725">
              <w:rPr>
                <w:b/>
                <w:bCs/>
                <w:sz w:val="24"/>
                <w:szCs w:val="24"/>
              </w:rPr>
              <w:tab/>
            </w:r>
            <w:r w:rsidRPr="00926725">
              <w:rPr>
                <w:b/>
                <w:bCs/>
                <w:sz w:val="24"/>
                <w:szCs w:val="24"/>
              </w:rPr>
              <w:tab/>
            </w:r>
            <w:r w:rsidRPr="00926725">
              <w:rPr>
                <w:b/>
                <w:bCs/>
                <w:sz w:val="24"/>
                <w:szCs w:val="24"/>
              </w:rPr>
              <w:tab/>
              <w:t xml:space="preserve">                           ПУНЧАЛ</w:t>
            </w:r>
          </w:p>
          <w:p w:rsidR="00C1042B" w:rsidRPr="00926725" w:rsidRDefault="00C1042B" w:rsidP="00EF42C6">
            <w:pPr>
              <w:tabs>
                <w:tab w:val="left" w:pos="1890"/>
              </w:tabs>
              <w:spacing w:after="0" w:line="240" w:lineRule="auto"/>
              <w:ind w:hanging="4705"/>
              <w:rPr>
                <w:b/>
                <w:bCs/>
                <w:sz w:val="28"/>
                <w:szCs w:val="28"/>
              </w:rPr>
            </w:pPr>
          </w:p>
          <w:p w:rsidR="00C1042B" w:rsidRPr="005477EF" w:rsidRDefault="00C1042B" w:rsidP="00EF42C6">
            <w:pPr>
              <w:keepNext/>
              <w:spacing w:after="0" w:line="240" w:lineRule="auto"/>
              <w:ind w:right="-1"/>
              <w:jc w:val="center"/>
              <w:outlineLvl w:val="0"/>
              <w:rPr>
                <w:b/>
                <w:bCs/>
                <w:sz w:val="28"/>
                <w:lang w:eastAsia="zh-CN"/>
              </w:rPr>
            </w:pPr>
          </w:p>
        </w:tc>
      </w:tr>
    </w:tbl>
    <w:p w:rsidR="00C1042B" w:rsidRDefault="00C1042B" w:rsidP="00C1042B">
      <w:pPr>
        <w:spacing w:after="0" w:line="240" w:lineRule="auto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от </w:t>
      </w:r>
      <w:r w:rsidR="004D2CB9">
        <w:rPr>
          <w:rFonts w:ascii="Times New Roman" w:hAnsi="Times New Roman"/>
          <w:b/>
          <w:bCs/>
          <w:kern w:val="28"/>
          <w:sz w:val="28"/>
          <w:szCs w:val="28"/>
        </w:rPr>
        <w:t>01 сентября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2022 г</w:t>
      </w:r>
      <w:r w:rsidR="004D2CB9">
        <w:rPr>
          <w:rFonts w:ascii="Times New Roman" w:hAnsi="Times New Roman"/>
          <w:b/>
          <w:bCs/>
          <w:kern w:val="28"/>
          <w:sz w:val="28"/>
          <w:szCs w:val="28"/>
        </w:rPr>
        <w:t>ода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№</w:t>
      </w:r>
      <w:r w:rsidR="004D2CB9">
        <w:rPr>
          <w:rFonts w:ascii="Times New Roman" w:hAnsi="Times New Roman"/>
          <w:b/>
          <w:bCs/>
          <w:kern w:val="28"/>
          <w:sz w:val="28"/>
          <w:szCs w:val="28"/>
        </w:rPr>
        <w:t>124</w:t>
      </w:r>
    </w:p>
    <w:p w:rsidR="00C1042B" w:rsidRDefault="00C1042B" w:rsidP="00C104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042B" w:rsidRDefault="00C1042B" w:rsidP="00C1042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C1042B" w:rsidRDefault="00C1042B" w:rsidP="00C104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C1042B" w:rsidRDefault="00C1042B" w:rsidP="00C104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«Выдача разрешения на ввод объекта в эксплуатацию» </w:t>
      </w:r>
    </w:p>
    <w:p w:rsidR="00C1042B" w:rsidRDefault="00C1042B" w:rsidP="00C1042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1042B" w:rsidRDefault="00C1042B" w:rsidP="00C104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C1042B" w:rsidRDefault="00C1042B" w:rsidP="00C104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 Федеральным законом </w:t>
      </w:r>
      <w:hyperlink r:id="rId9" w:tgtFrame="_blank" w:history="1">
        <w:r w:rsidRPr="00C1042B">
          <w:rPr>
            <w:rStyle w:val="af9"/>
            <w:rFonts w:ascii="Times New Roman" w:hAnsi="Times New Roman"/>
            <w:color w:val="000000"/>
            <w:sz w:val="28"/>
            <w:szCs w:val="28"/>
            <w:u w:val="none"/>
          </w:rPr>
          <w:t>от 06.10.2003 № 131-ФЗ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55 Градостроительного кодекса Российской Федерации, </w:t>
      </w:r>
      <w:hyperlink r:id="rId10" w:tgtFrame="_blank" w:history="1">
        <w:r w:rsidRPr="00C1042B">
          <w:rPr>
            <w:rStyle w:val="af9"/>
            <w:rFonts w:ascii="Times New Roman" w:hAnsi="Times New Roman"/>
            <w:color w:val="000000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Кокшайского сельского поселения Звениговского муниципального района Республики Марий Эл, </w:t>
      </w:r>
      <w:r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Кокшайское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от   26 июня 2012 года  №80 «О порядке  разработки  и утверждении  административных регламентов исполнения муниципальных  функций  и административных регламентов предоставления муниципальных услуг»</w:t>
      </w:r>
      <w:r>
        <w:rPr>
          <w:rFonts w:ascii="Times New Roman" w:hAnsi="Times New Roman"/>
          <w:color w:val="000000"/>
          <w:sz w:val="28"/>
          <w:szCs w:val="28"/>
        </w:rPr>
        <w:t xml:space="preserve">, в целях повышения качества и доступности предоставляемых муниципальных услуг, руководствуясь п.5.1. Положения 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Кокшайской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сельской администрации,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Кокшайская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сельская администрация</w:t>
      </w:r>
      <w:r>
        <w:rPr>
          <w:rFonts w:ascii="Times New Roman" w:hAnsi="Times New Roman"/>
          <w:sz w:val="28"/>
          <w:szCs w:val="28"/>
          <w:lang w:eastAsia="en-US"/>
        </w:rPr>
        <w:t xml:space="preserve"> Звениговского муниципального района  Республики Марий Эл (далее  - администрация)</w:t>
      </w:r>
    </w:p>
    <w:p w:rsidR="00C1042B" w:rsidRDefault="00C1042B" w:rsidP="00C1042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C1042B" w:rsidRDefault="00C1042B" w:rsidP="00C1042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1042B" w:rsidRDefault="00C1042B" w:rsidP="00C104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Утвердить административный регламент по предоставлению муниципальной услуги «Выдача разрешения на ввод объекта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эксплуатацию»  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прилагается).</w:t>
      </w:r>
    </w:p>
    <w:p w:rsidR="00C1042B" w:rsidRDefault="00C1042B" w:rsidP="00C1042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 постановления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Кокшайское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поселение:</w:t>
      </w:r>
    </w:p>
    <w:p w:rsidR="00C1042B" w:rsidRDefault="00C1042B" w:rsidP="00C104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04.05.2017г. №92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C1042B" w:rsidRDefault="00C1042B" w:rsidP="00C1042B">
      <w:pPr>
        <w:pStyle w:val="aff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- от 06.10.2017г. №185 </w:t>
      </w:r>
      <w:r>
        <w:rPr>
          <w:szCs w:val="28"/>
        </w:rPr>
        <w:t>«</w:t>
      </w:r>
      <w:r>
        <w:rPr>
          <w:rStyle w:val="aff2"/>
          <w:szCs w:val="28"/>
        </w:rPr>
        <w:t xml:space="preserve">О внесении </w:t>
      </w:r>
      <w:proofErr w:type="gramStart"/>
      <w:r>
        <w:rPr>
          <w:rStyle w:val="aff2"/>
          <w:szCs w:val="28"/>
        </w:rPr>
        <w:t>изменения  в</w:t>
      </w:r>
      <w:proofErr w:type="gramEnd"/>
      <w:r>
        <w:rPr>
          <w:rStyle w:val="aff2"/>
          <w:szCs w:val="28"/>
        </w:rPr>
        <w:t xml:space="preserve"> постановление №92  от  04.05.2017г. «</w:t>
      </w:r>
      <w:r>
        <w:rPr>
          <w:b w:val="0"/>
          <w:szCs w:val="28"/>
        </w:rPr>
        <w:t>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C1042B" w:rsidRDefault="00C1042B" w:rsidP="00C1042B">
      <w:pPr>
        <w:pStyle w:val="aff3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ab/>
        <w:t>- от 16.02.2018г. №</w:t>
      </w:r>
      <w:proofErr w:type="gramStart"/>
      <w:r>
        <w:rPr>
          <w:b w:val="0"/>
          <w:szCs w:val="28"/>
        </w:rPr>
        <w:t>15  «</w:t>
      </w:r>
      <w:proofErr w:type="gramEnd"/>
      <w:r>
        <w:rPr>
          <w:b w:val="0"/>
          <w:szCs w:val="28"/>
        </w:rPr>
        <w:t>О внесении изменений в постановление от 04 мая 2017 г.  № 92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C1042B" w:rsidRDefault="00C1042B" w:rsidP="00C1042B">
      <w:pPr>
        <w:pStyle w:val="aff3"/>
        <w:jc w:val="both"/>
        <w:rPr>
          <w:b w:val="0"/>
          <w:szCs w:val="28"/>
        </w:rPr>
      </w:pPr>
      <w:r>
        <w:rPr>
          <w:b w:val="0"/>
          <w:szCs w:val="28"/>
        </w:rPr>
        <w:tab/>
        <w:t>- от 20.06.2018г. №73 «</w:t>
      </w:r>
      <w:r>
        <w:rPr>
          <w:rStyle w:val="aff2"/>
          <w:szCs w:val="28"/>
        </w:rPr>
        <w:t xml:space="preserve">О внесении </w:t>
      </w:r>
      <w:proofErr w:type="gramStart"/>
      <w:r>
        <w:rPr>
          <w:rStyle w:val="aff2"/>
          <w:szCs w:val="28"/>
        </w:rPr>
        <w:t>изменений  в</w:t>
      </w:r>
      <w:proofErr w:type="gramEnd"/>
      <w:r>
        <w:rPr>
          <w:rStyle w:val="aff2"/>
          <w:szCs w:val="28"/>
        </w:rPr>
        <w:t xml:space="preserve"> постановление №92  от  04.05.2017г. </w:t>
      </w:r>
      <w:r>
        <w:rPr>
          <w:b w:val="0"/>
          <w:szCs w:val="28"/>
        </w:rPr>
        <w:t>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C1042B" w:rsidRDefault="00C1042B" w:rsidP="00C1042B">
      <w:pPr>
        <w:pStyle w:val="aff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- от 05.10.2018г. №129 «</w:t>
      </w:r>
      <w:r>
        <w:rPr>
          <w:rStyle w:val="aff2"/>
          <w:szCs w:val="28"/>
        </w:rPr>
        <w:t xml:space="preserve">О внесении </w:t>
      </w:r>
      <w:proofErr w:type="gramStart"/>
      <w:r>
        <w:rPr>
          <w:rStyle w:val="aff2"/>
          <w:szCs w:val="28"/>
        </w:rPr>
        <w:t>изменения  в</w:t>
      </w:r>
      <w:proofErr w:type="gramEnd"/>
      <w:r>
        <w:rPr>
          <w:rStyle w:val="aff2"/>
          <w:szCs w:val="28"/>
        </w:rPr>
        <w:t xml:space="preserve"> постановление от 04.05.2017г. №92 </w:t>
      </w:r>
      <w:r>
        <w:rPr>
          <w:b w:val="0"/>
          <w:szCs w:val="28"/>
        </w:rPr>
        <w:t>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C1042B" w:rsidRDefault="00C1042B" w:rsidP="00C1042B">
      <w:pPr>
        <w:pStyle w:val="aff3"/>
        <w:jc w:val="both"/>
        <w:rPr>
          <w:b w:val="0"/>
          <w:szCs w:val="28"/>
        </w:rPr>
      </w:pPr>
      <w:r>
        <w:rPr>
          <w:b w:val="0"/>
          <w:szCs w:val="28"/>
        </w:rPr>
        <w:tab/>
        <w:t>-  от 11.02.2019г.  №</w:t>
      </w:r>
      <w:proofErr w:type="gramStart"/>
      <w:r>
        <w:rPr>
          <w:b w:val="0"/>
          <w:szCs w:val="28"/>
        </w:rPr>
        <w:t xml:space="preserve">21  </w:t>
      </w:r>
      <w:r>
        <w:rPr>
          <w:szCs w:val="28"/>
        </w:rPr>
        <w:t>«</w:t>
      </w:r>
      <w:proofErr w:type="gramEnd"/>
      <w:r>
        <w:rPr>
          <w:rStyle w:val="aff2"/>
          <w:szCs w:val="28"/>
        </w:rPr>
        <w:t>О внесении изменений  в постановление от  04.05.2017 года  № 92  «</w:t>
      </w:r>
      <w:r>
        <w:rPr>
          <w:b w:val="0"/>
          <w:szCs w:val="28"/>
        </w:rPr>
        <w:t>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C1042B" w:rsidRDefault="00C1042B" w:rsidP="00C1042B">
      <w:pPr>
        <w:pStyle w:val="aff3"/>
        <w:jc w:val="both"/>
        <w:rPr>
          <w:b w:val="0"/>
          <w:szCs w:val="28"/>
        </w:rPr>
      </w:pPr>
      <w:r>
        <w:rPr>
          <w:b w:val="0"/>
          <w:szCs w:val="28"/>
        </w:rPr>
        <w:tab/>
        <w:t>- от 24.03.2020г. №</w:t>
      </w:r>
      <w:proofErr w:type="gramStart"/>
      <w:r>
        <w:rPr>
          <w:b w:val="0"/>
          <w:szCs w:val="28"/>
        </w:rPr>
        <w:t>50  О</w:t>
      </w:r>
      <w:proofErr w:type="gramEnd"/>
      <w:r>
        <w:rPr>
          <w:b w:val="0"/>
          <w:szCs w:val="28"/>
        </w:rPr>
        <w:t xml:space="preserve"> внесении изменений в постановление от 04 мая 2017г. № 92 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C1042B" w:rsidRDefault="00C1042B" w:rsidP="00C1042B">
      <w:pPr>
        <w:pStyle w:val="aff3"/>
        <w:jc w:val="both"/>
        <w:rPr>
          <w:b w:val="0"/>
          <w:szCs w:val="28"/>
        </w:rPr>
      </w:pPr>
      <w:r>
        <w:rPr>
          <w:b w:val="0"/>
          <w:szCs w:val="28"/>
        </w:rPr>
        <w:tab/>
        <w:t>- от 24.09.2020 №</w:t>
      </w:r>
      <w:proofErr w:type="gramStart"/>
      <w:r>
        <w:rPr>
          <w:b w:val="0"/>
          <w:szCs w:val="28"/>
        </w:rPr>
        <w:t>149  О</w:t>
      </w:r>
      <w:proofErr w:type="gramEnd"/>
      <w:r>
        <w:rPr>
          <w:b w:val="0"/>
          <w:szCs w:val="28"/>
        </w:rPr>
        <w:t xml:space="preserve"> внесении изменений в постановление администрации  Кокшайского  сельского поселения  от 04 мая 2017 г. № 92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C1042B" w:rsidRDefault="00C1042B" w:rsidP="00C104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b/>
          <w:szCs w:val="28"/>
        </w:rPr>
        <w:tab/>
      </w:r>
      <w:r>
        <w:rPr>
          <w:rFonts w:ascii="Times New Roman" w:hAnsi="Times New Roman"/>
          <w:sz w:val="28"/>
          <w:szCs w:val="28"/>
        </w:rPr>
        <w:t>- от 17.02.2021г. №15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от 04 мая 2017 г.  № 92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:rsidR="00C1042B" w:rsidRDefault="00C1042B" w:rsidP="00C1042B">
      <w:pPr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от 22.09.2021г. №108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Кокшайское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от4 мая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  № 92 «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разрешения на ввод объекта </w:t>
      </w:r>
      <w:r>
        <w:rPr>
          <w:rFonts w:ascii="Times New Roman" w:hAnsi="Times New Roman"/>
          <w:bCs/>
          <w:kern w:val="28"/>
          <w:sz w:val="28"/>
          <w:szCs w:val="28"/>
        </w:rPr>
        <w:br/>
        <w:t>в эксплуатацию»;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  <w:t xml:space="preserve">- от 27.01.2022г. №7 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 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Кокшайское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от 4 мая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 xml:space="preserve">.  № </w:t>
      </w:r>
      <w:proofErr w:type="gramStart"/>
      <w:r>
        <w:rPr>
          <w:rFonts w:ascii="Times New Roman" w:hAnsi="Times New Roman"/>
          <w:sz w:val="28"/>
          <w:szCs w:val="28"/>
        </w:rPr>
        <w:t>92  «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ввод объекта в эксплуатацию».</w:t>
      </w:r>
    </w:p>
    <w:p w:rsidR="00C1042B" w:rsidRDefault="00C1042B" w:rsidP="00C1042B">
      <w:pPr>
        <w:spacing w:after="0" w:line="240" w:lineRule="auto"/>
        <w:ind w:firstLine="708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3. Настоящее постановление вступает в силу после его официального обнародования и подлежит размещению на официальном сайте администрации Звениговского муниципального района в сети «Интернет» - </w:t>
      </w:r>
      <w:hyperlink r:id="rId11" w:history="1">
        <w:r>
          <w:rPr>
            <w:rStyle w:val="af9"/>
            <w:rFonts w:ascii="Times New Roman" w:hAnsi="Times New Roman"/>
            <w:bCs/>
            <w:kern w:val="28"/>
            <w:sz w:val="28"/>
            <w:szCs w:val="28"/>
          </w:rPr>
          <w:t>www.admzven.ru</w:t>
        </w:r>
      </w:hyperlink>
      <w:r>
        <w:rPr>
          <w:rFonts w:ascii="Times New Roman" w:hAnsi="Times New Roman"/>
          <w:bCs/>
          <w:kern w:val="28"/>
          <w:sz w:val="28"/>
          <w:szCs w:val="28"/>
        </w:rPr>
        <w:t>.</w:t>
      </w:r>
    </w:p>
    <w:p w:rsidR="00C1042B" w:rsidRDefault="00C1042B" w:rsidP="00C1042B">
      <w:pPr>
        <w:spacing w:after="0" w:line="240" w:lineRule="auto"/>
        <w:ind w:firstLine="708"/>
        <w:jc w:val="both"/>
        <w:rPr>
          <w:rFonts w:ascii="Times New Roman" w:hAnsi="Times New Roman"/>
          <w:bCs/>
          <w:kern w:val="28"/>
          <w:sz w:val="26"/>
          <w:szCs w:val="26"/>
        </w:rPr>
      </w:pPr>
    </w:p>
    <w:p w:rsidR="00C1042B" w:rsidRDefault="00C1042B" w:rsidP="00C1042B">
      <w:pPr>
        <w:spacing w:after="0" w:line="240" w:lineRule="auto"/>
        <w:ind w:firstLine="708"/>
        <w:jc w:val="both"/>
        <w:rPr>
          <w:rFonts w:ascii="Times New Roman" w:hAnsi="Times New Roman"/>
          <w:bCs/>
          <w:kern w:val="28"/>
          <w:sz w:val="26"/>
          <w:szCs w:val="26"/>
        </w:rPr>
      </w:pPr>
      <w:r>
        <w:rPr>
          <w:rFonts w:ascii="Times New Roman" w:hAnsi="Times New Roman"/>
          <w:bCs/>
          <w:kern w:val="28"/>
          <w:sz w:val="26"/>
          <w:szCs w:val="26"/>
        </w:rPr>
        <w:t xml:space="preserve">Глава </w:t>
      </w:r>
      <w:r w:rsidR="004D2CB9">
        <w:rPr>
          <w:rFonts w:ascii="Times New Roman" w:hAnsi="Times New Roman"/>
          <w:bCs/>
          <w:kern w:val="28"/>
          <w:sz w:val="26"/>
          <w:szCs w:val="26"/>
        </w:rPr>
        <w:t>А</w:t>
      </w:r>
      <w:r>
        <w:rPr>
          <w:rFonts w:ascii="Times New Roman" w:hAnsi="Times New Roman"/>
          <w:bCs/>
          <w:kern w:val="28"/>
          <w:sz w:val="26"/>
          <w:szCs w:val="26"/>
        </w:rPr>
        <w:t>дминистрации</w:t>
      </w:r>
      <w:r>
        <w:rPr>
          <w:rFonts w:ascii="Times New Roman" w:hAnsi="Times New Roman"/>
          <w:bCs/>
          <w:kern w:val="28"/>
          <w:sz w:val="26"/>
          <w:szCs w:val="26"/>
        </w:rPr>
        <w:tab/>
      </w:r>
      <w:r>
        <w:rPr>
          <w:rFonts w:ascii="Times New Roman" w:hAnsi="Times New Roman"/>
          <w:bCs/>
          <w:kern w:val="28"/>
          <w:sz w:val="26"/>
          <w:szCs w:val="26"/>
        </w:rPr>
        <w:tab/>
      </w:r>
      <w:r>
        <w:rPr>
          <w:rFonts w:ascii="Times New Roman" w:hAnsi="Times New Roman"/>
          <w:bCs/>
          <w:kern w:val="28"/>
          <w:sz w:val="26"/>
          <w:szCs w:val="26"/>
        </w:rPr>
        <w:tab/>
      </w:r>
      <w:r>
        <w:rPr>
          <w:rFonts w:ascii="Times New Roman" w:hAnsi="Times New Roman"/>
          <w:bCs/>
          <w:kern w:val="28"/>
          <w:sz w:val="26"/>
          <w:szCs w:val="26"/>
        </w:rPr>
        <w:tab/>
      </w:r>
      <w:r>
        <w:rPr>
          <w:rFonts w:ascii="Times New Roman" w:hAnsi="Times New Roman"/>
          <w:bCs/>
          <w:kern w:val="28"/>
          <w:sz w:val="26"/>
          <w:szCs w:val="26"/>
        </w:rPr>
        <w:tab/>
      </w:r>
      <w:r>
        <w:rPr>
          <w:rFonts w:ascii="Times New Roman" w:hAnsi="Times New Roman"/>
          <w:bCs/>
          <w:kern w:val="28"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kern w:val="28"/>
          <w:sz w:val="26"/>
          <w:szCs w:val="26"/>
        </w:rPr>
        <w:t>П.Н.Николаев</w:t>
      </w:r>
      <w:proofErr w:type="spellEnd"/>
    </w:p>
    <w:p w:rsidR="00C1042B" w:rsidRDefault="00C1042B" w:rsidP="00B607EE">
      <w:pPr>
        <w:pStyle w:val="afc"/>
        <w:spacing w:before="0" w:beforeAutospacing="0" w:after="0" w:afterAutospacing="0"/>
        <w:ind w:firstLine="567"/>
        <w:jc w:val="right"/>
      </w:pPr>
    </w:p>
    <w:p w:rsidR="00B607EE" w:rsidRPr="008C6064" w:rsidRDefault="00B607EE" w:rsidP="00B607EE">
      <w:pPr>
        <w:pStyle w:val="afc"/>
        <w:spacing w:before="0" w:beforeAutospacing="0" w:after="0" w:afterAutospacing="0"/>
        <w:ind w:firstLine="567"/>
        <w:jc w:val="right"/>
      </w:pPr>
      <w:r w:rsidRPr="008C6064">
        <w:lastRenderedPageBreak/>
        <w:t>Утвержден</w:t>
      </w:r>
      <w:r>
        <w:t xml:space="preserve"> </w:t>
      </w:r>
      <w:r w:rsidRPr="008C6064">
        <w:t xml:space="preserve">постановлением </w:t>
      </w:r>
    </w:p>
    <w:p w:rsidR="00B607EE" w:rsidRDefault="00B607EE" w:rsidP="00B607EE">
      <w:pPr>
        <w:pStyle w:val="afc"/>
        <w:spacing w:before="0" w:beforeAutospacing="0" w:after="0" w:afterAutospacing="0"/>
        <w:ind w:firstLine="567"/>
        <w:jc w:val="right"/>
      </w:pPr>
      <w:proofErr w:type="spellStart"/>
      <w:r>
        <w:t>К</w:t>
      </w:r>
      <w:r w:rsidR="00C457B5">
        <w:t>окшайской</w:t>
      </w:r>
      <w:proofErr w:type="spellEnd"/>
      <w:r w:rsidRPr="008C6064">
        <w:t xml:space="preserve"> сел</w:t>
      </w:r>
      <w:r>
        <w:t>ьской</w:t>
      </w:r>
      <w:r w:rsidRPr="008C6064">
        <w:t xml:space="preserve"> </w:t>
      </w:r>
      <w:r>
        <w:t>администрации</w:t>
      </w:r>
    </w:p>
    <w:p w:rsidR="00B607EE" w:rsidRDefault="00B607EE" w:rsidP="00B607EE">
      <w:pPr>
        <w:pStyle w:val="afc"/>
        <w:spacing w:before="0" w:beforeAutospacing="0" w:after="0" w:afterAutospacing="0"/>
        <w:ind w:firstLine="567"/>
        <w:jc w:val="right"/>
      </w:pPr>
      <w:r>
        <w:t xml:space="preserve">Звениговского муниципального района </w:t>
      </w:r>
    </w:p>
    <w:p w:rsidR="00B607EE" w:rsidRPr="008C6064" w:rsidRDefault="00B607EE" w:rsidP="00B607EE">
      <w:pPr>
        <w:pStyle w:val="afc"/>
        <w:spacing w:before="0" w:beforeAutospacing="0" w:after="0" w:afterAutospacing="0"/>
        <w:ind w:firstLine="567"/>
        <w:jc w:val="right"/>
      </w:pPr>
      <w:r>
        <w:t>Республики Марий Эл</w:t>
      </w:r>
    </w:p>
    <w:p w:rsidR="00B607EE" w:rsidRDefault="00E67982" w:rsidP="00B607EE">
      <w:pPr>
        <w:pStyle w:val="ConsPlusNormal"/>
        <w:ind w:firstLine="53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D2CB9">
        <w:rPr>
          <w:sz w:val="24"/>
          <w:szCs w:val="24"/>
        </w:rPr>
        <w:t xml:space="preserve">01 сентября </w:t>
      </w:r>
      <w:r>
        <w:rPr>
          <w:sz w:val="24"/>
          <w:szCs w:val="24"/>
        </w:rPr>
        <w:t xml:space="preserve">2022 г. </w:t>
      </w:r>
      <w:r w:rsidR="004D2C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4D2CB9">
        <w:rPr>
          <w:sz w:val="24"/>
          <w:szCs w:val="24"/>
        </w:rPr>
        <w:t>124</w:t>
      </w:r>
    </w:p>
    <w:p w:rsidR="00B607EE" w:rsidRDefault="00B607EE" w:rsidP="00E67982">
      <w:pPr>
        <w:pStyle w:val="ConsPlusNormal"/>
        <w:ind w:firstLine="539"/>
        <w:jc w:val="center"/>
        <w:rPr>
          <w:sz w:val="24"/>
          <w:szCs w:val="24"/>
        </w:rPr>
      </w:pPr>
    </w:p>
    <w:p w:rsidR="00B607EE" w:rsidRDefault="00B607EE" w:rsidP="00B607EE">
      <w:pPr>
        <w:pStyle w:val="ConsPlusNormal"/>
        <w:ind w:firstLine="539"/>
        <w:jc w:val="right"/>
        <w:rPr>
          <w:sz w:val="24"/>
          <w:szCs w:val="24"/>
        </w:rPr>
      </w:pPr>
    </w:p>
    <w:p w:rsidR="00B607EE" w:rsidRDefault="00B607EE" w:rsidP="00B607EE">
      <w:pPr>
        <w:pStyle w:val="ConsPlusNormal"/>
        <w:ind w:firstLine="539"/>
        <w:jc w:val="right"/>
        <w:rPr>
          <w:sz w:val="24"/>
          <w:szCs w:val="24"/>
        </w:rPr>
      </w:pPr>
    </w:p>
    <w:p w:rsidR="00B607EE" w:rsidRPr="00B607EE" w:rsidRDefault="00B607EE" w:rsidP="009920B5">
      <w:pPr>
        <w:pStyle w:val="ConsPlusNormal"/>
        <w:ind w:firstLine="539"/>
        <w:jc w:val="center"/>
        <w:rPr>
          <w:bCs/>
          <w:color w:val="000000" w:themeColor="text1"/>
          <w:sz w:val="24"/>
          <w:szCs w:val="24"/>
        </w:rPr>
      </w:pPr>
    </w:p>
    <w:p w:rsidR="00B607EE" w:rsidRPr="00B607EE" w:rsidRDefault="00C547F9" w:rsidP="00C547F9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B607EE" w:rsidRPr="00B607EE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470FD9" w:rsidRDefault="00B607EE" w:rsidP="009920B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607EE">
        <w:rPr>
          <w:rFonts w:ascii="Times New Roman" w:hAnsi="Times New Roman"/>
          <w:sz w:val="28"/>
          <w:szCs w:val="28"/>
        </w:rPr>
        <w:t xml:space="preserve">предоставления муниципальной услуги «Выдача разрешения на </w:t>
      </w:r>
      <w:proofErr w:type="gramStart"/>
      <w:r w:rsidRPr="00B607EE">
        <w:rPr>
          <w:rFonts w:ascii="Times New Roman" w:hAnsi="Times New Roman"/>
          <w:sz w:val="28"/>
          <w:szCs w:val="28"/>
        </w:rPr>
        <w:t xml:space="preserve">ввод </w:t>
      </w:r>
      <w:r w:rsidR="009920B5">
        <w:rPr>
          <w:rFonts w:ascii="Times New Roman" w:hAnsi="Times New Roman"/>
          <w:sz w:val="28"/>
          <w:szCs w:val="28"/>
        </w:rPr>
        <w:t xml:space="preserve"> </w:t>
      </w:r>
      <w:r w:rsidRPr="00B607EE">
        <w:rPr>
          <w:rFonts w:ascii="Times New Roman" w:hAnsi="Times New Roman"/>
          <w:sz w:val="28"/>
          <w:szCs w:val="28"/>
        </w:rPr>
        <w:t>объекта</w:t>
      </w:r>
      <w:proofErr w:type="gramEnd"/>
      <w:r w:rsidRPr="00B607EE">
        <w:rPr>
          <w:rFonts w:ascii="Times New Roman" w:hAnsi="Times New Roman"/>
          <w:sz w:val="28"/>
          <w:szCs w:val="28"/>
        </w:rPr>
        <w:t xml:space="preserve"> в эксплуатацию</w:t>
      </w:r>
      <w:r>
        <w:rPr>
          <w:rFonts w:ascii="Times New Roman" w:hAnsi="Times New Roman"/>
          <w:sz w:val="28"/>
          <w:szCs w:val="28"/>
        </w:rPr>
        <w:t>»</w:t>
      </w:r>
      <w:r w:rsidR="0099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К</w:t>
      </w:r>
      <w:r w:rsidR="003A5A89">
        <w:rPr>
          <w:rFonts w:ascii="Times New Roman" w:hAnsi="Times New Roman"/>
          <w:sz w:val="28"/>
          <w:szCs w:val="28"/>
        </w:rPr>
        <w:t>окшайского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920B5">
        <w:rPr>
          <w:rFonts w:ascii="Times New Roman" w:hAnsi="Times New Roman"/>
          <w:sz w:val="28"/>
          <w:szCs w:val="28"/>
        </w:rPr>
        <w:t xml:space="preserve">Звениговского </w:t>
      </w:r>
      <w:r w:rsidRPr="00B607EE">
        <w:rPr>
          <w:rFonts w:ascii="Times New Roman" w:hAnsi="Times New Roman"/>
          <w:sz w:val="28"/>
          <w:szCs w:val="28"/>
        </w:rPr>
        <w:t>муниципального района</w:t>
      </w:r>
      <w:r w:rsidR="009920B5">
        <w:rPr>
          <w:rFonts w:ascii="Times New Roman" w:hAnsi="Times New Roman"/>
          <w:sz w:val="28"/>
          <w:szCs w:val="28"/>
        </w:rPr>
        <w:t xml:space="preserve"> </w:t>
      </w:r>
      <w:r w:rsidRPr="00B607EE">
        <w:rPr>
          <w:rFonts w:ascii="Times New Roman" w:hAnsi="Times New Roman"/>
          <w:sz w:val="28"/>
          <w:szCs w:val="28"/>
        </w:rPr>
        <w:t>Республики Марий Эл</w:t>
      </w:r>
    </w:p>
    <w:p w:rsidR="009920B5" w:rsidRDefault="009920B5" w:rsidP="009920B5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20B5" w:rsidRPr="00B607EE" w:rsidRDefault="009920B5" w:rsidP="00B607E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134"/>
      </w:tblGrid>
      <w:tr w:rsidR="00B3396A" w:rsidRPr="00B3396A" w:rsidTr="0034065F">
        <w:tc>
          <w:tcPr>
            <w:tcW w:w="8789" w:type="dxa"/>
          </w:tcPr>
          <w:p w:rsidR="00D74849" w:rsidRPr="00302E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>Оглавление</w:t>
            </w:r>
          </w:p>
        </w:tc>
        <w:tc>
          <w:tcPr>
            <w:tcW w:w="1134" w:type="dxa"/>
          </w:tcPr>
          <w:p w:rsidR="00D74849" w:rsidRPr="00B3396A" w:rsidRDefault="007A66F2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4230BA">
              <w:rPr>
                <w:iCs/>
                <w:sz w:val="28"/>
                <w:szCs w:val="28"/>
              </w:rPr>
              <w:t>1</w:t>
            </w:r>
          </w:p>
        </w:tc>
      </w:tr>
      <w:tr w:rsidR="00B3396A" w:rsidRPr="00B3396A" w:rsidTr="0034065F">
        <w:tc>
          <w:tcPr>
            <w:tcW w:w="8789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1134" w:type="dxa"/>
          </w:tcPr>
          <w:p w:rsidR="00D60776" w:rsidRPr="00B3396A" w:rsidRDefault="00124D73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4230BA">
              <w:rPr>
                <w:iCs/>
                <w:sz w:val="28"/>
                <w:szCs w:val="28"/>
              </w:rPr>
              <w:t>3</w:t>
            </w:r>
          </w:p>
        </w:tc>
      </w:tr>
      <w:tr w:rsidR="004230BA" w:rsidRPr="004230BA" w:rsidTr="0034065F">
        <w:tc>
          <w:tcPr>
            <w:tcW w:w="8789" w:type="dxa"/>
          </w:tcPr>
          <w:p w:rsidR="00D60776" w:rsidRPr="00302E6A" w:rsidRDefault="00D60776" w:rsidP="00A57160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Стандарт предоставления </w:t>
            </w:r>
            <w:r w:rsidR="00A57160">
              <w:rPr>
                <w:bCs/>
                <w:color w:val="000000" w:themeColor="text1"/>
                <w:sz w:val="28"/>
                <w:szCs w:val="28"/>
              </w:rPr>
              <w:t>муниципальной</w:t>
            </w:r>
            <w:r w:rsidRPr="00302E6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1134" w:type="dxa"/>
          </w:tcPr>
          <w:p w:rsidR="00D60776" w:rsidRPr="004230BA" w:rsidRDefault="00124D73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4230BA">
              <w:rPr>
                <w:iCs/>
                <w:sz w:val="28"/>
                <w:szCs w:val="28"/>
              </w:rPr>
              <w:t>6</w:t>
            </w:r>
          </w:p>
        </w:tc>
      </w:tr>
      <w:tr w:rsidR="00B3396A" w:rsidRPr="00B3396A" w:rsidTr="0034065F">
        <w:tc>
          <w:tcPr>
            <w:tcW w:w="8789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134" w:type="dxa"/>
          </w:tcPr>
          <w:p w:rsidR="00D60776" w:rsidRPr="00B339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</w:p>
          <w:p w:rsidR="007508D1" w:rsidRPr="00B3396A" w:rsidRDefault="007508D1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</w:p>
          <w:p w:rsidR="007508D1" w:rsidRPr="00B3396A" w:rsidRDefault="007508D1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</w:p>
          <w:p w:rsidR="007508D1" w:rsidRPr="00B3396A" w:rsidRDefault="005956AE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4230BA">
              <w:rPr>
                <w:iCs/>
                <w:sz w:val="28"/>
                <w:szCs w:val="28"/>
              </w:rPr>
              <w:t>27</w:t>
            </w:r>
          </w:p>
        </w:tc>
      </w:tr>
      <w:tr w:rsidR="00B3396A" w:rsidRPr="00B3396A" w:rsidTr="0034065F">
        <w:tc>
          <w:tcPr>
            <w:tcW w:w="8789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IV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:rsidR="00D60776" w:rsidRPr="00B339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</w:p>
          <w:p w:rsidR="007508D1" w:rsidRPr="00B3396A" w:rsidRDefault="005956AE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EF42C6">
              <w:rPr>
                <w:iCs/>
                <w:sz w:val="28"/>
                <w:szCs w:val="28"/>
              </w:rPr>
              <w:t>31</w:t>
            </w:r>
          </w:p>
        </w:tc>
      </w:tr>
      <w:tr w:rsidR="004230BA" w:rsidRPr="004230BA" w:rsidTr="0034065F">
        <w:tc>
          <w:tcPr>
            <w:tcW w:w="8789" w:type="dxa"/>
          </w:tcPr>
          <w:p w:rsidR="00D60776" w:rsidRPr="00302E6A" w:rsidRDefault="00D60776" w:rsidP="00A57160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Досудебный (внесудебный) порядок обжалования решений и действий (бездействия) органа, предоставляющего </w:t>
            </w:r>
            <w:r w:rsidR="00A57160">
              <w:rPr>
                <w:color w:val="000000" w:themeColor="text1"/>
                <w:sz w:val="28"/>
                <w:szCs w:val="28"/>
              </w:rPr>
              <w:t>муниципальную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услуг</w:t>
            </w:r>
            <w:r w:rsidR="00A57160">
              <w:rPr>
                <w:color w:val="000000" w:themeColor="text1"/>
                <w:sz w:val="28"/>
                <w:szCs w:val="28"/>
              </w:rPr>
              <w:t xml:space="preserve">у, а также их должностных </w:t>
            </w:r>
            <w:proofErr w:type="gramStart"/>
            <w:r w:rsidR="00A57160">
              <w:rPr>
                <w:color w:val="000000" w:themeColor="text1"/>
                <w:sz w:val="28"/>
                <w:szCs w:val="28"/>
              </w:rPr>
              <w:t>лиц,  муниципальных</w:t>
            </w:r>
            <w:proofErr w:type="gramEnd"/>
            <w:r w:rsidRPr="00302E6A">
              <w:rPr>
                <w:color w:val="000000" w:themeColor="text1"/>
                <w:sz w:val="28"/>
                <w:szCs w:val="28"/>
              </w:rPr>
              <w:t xml:space="preserve"> служащих</w:t>
            </w:r>
          </w:p>
        </w:tc>
        <w:tc>
          <w:tcPr>
            <w:tcW w:w="1134" w:type="dxa"/>
          </w:tcPr>
          <w:p w:rsidR="004230BA" w:rsidRDefault="004230B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4230BA" w:rsidRDefault="004230B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4230BA" w:rsidRDefault="004230B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5956AE" w:rsidRPr="004230BA" w:rsidRDefault="004230B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33</w:t>
            </w:r>
          </w:p>
        </w:tc>
      </w:tr>
      <w:tr w:rsidR="00B3396A" w:rsidRPr="00B3396A" w:rsidTr="0034065F">
        <w:tc>
          <w:tcPr>
            <w:tcW w:w="8789" w:type="dxa"/>
          </w:tcPr>
          <w:p w:rsidR="00D60776" w:rsidRPr="00302E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VI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.</w:t>
            </w:r>
            <w:r w:rsidRPr="00302E6A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eastAsia="Calibri"/>
                <w:iCs/>
                <w:color w:val="000000" w:themeColor="text1"/>
                <w:sz w:val="28"/>
                <w:szCs w:val="28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</w:tcPr>
          <w:p w:rsidR="00D60776" w:rsidRPr="00B3396A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</w:p>
          <w:p w:rsidR="007508D1" w:rsidRPr="00B3396A" w:rsidRDefault="007508D1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</w:p>
          <w:p w:rsidR="007508D1" w:rsidRPr="00B3396A" w:rsidRDefault="005956AE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4230BA">
              <w:rPr>
                <w:iCs/>
                <w:sz w:val="28"/>
                <w:szCs w:val="28"/>
              </w:rPr>
              <w:t>35</w:t>
            </w:r>
          </w:p>
        </w:tc>
      </w:tr>
      <w:tr w:rsidR="00B3396A" w:rsidRPr="00B339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1.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о выдаче разрешения на ввод объекта в эксплуатацию</w:t>
            </w:r>
          </w:p>
        </w:tc>
        <w:tc>
          <w:tcPr>
            <w:tcW w:w="1134" w:type="dxa"/>
          </w:tcPr>
          <w:p w:rsidR="004230BA" w:rsidRDefault="004230BA" w:rsidP="005956A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</w:p>
          <w:p w:rsidR="005956AE" w:rsidRPr="00B3396A" w:rsidRDefault="004230BA" w:rsidP="005956A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4230BA">
              <w:rPr>
                <w:iCs/>
                <w:sz w:val="28"/>
                <w:szCs w:val="28"/>
              </w:rPr>
              <w:t>38</w:t>
            </w:r>
          </w:p>
        </w:tc>
      </w:tr>
      <w:tr w:rsidR="00B3396A" w:rsidRPr="00B339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2.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1134" w:type="dxa"/>
          </w:tcPr>
          <w:p w:rsidR="00D74849" w:rsidRPr="00B3396A" w:rsidRDefault="004230B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4230BA">
              <w:rPr>
                <w:iCs/>
                <w:sz w:val="28"/>
                <w:szCs w:val="28"/>
              </w:rPr>
              <w:t>43</w:t>
            </w:r>
          </w:p>
        </w:tc>
      </w:tr>
      <w:tr w:rsidR="00B3396A" w:rsidRPr="00B339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3.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:rsidR="00D74849" w:rsidRPr="00B3396A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</w:p>
          <w:p w:rsidR="005E3951" w:rsidRPr="00B3396A" w:rsidRDefault="004230B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4230BA">
              <w:rPr>
                <w:iCs/>
                <w:sz w:val="28"/>
                <w:szCs w:val="28"/>
              </w:rPr>
              <w:t>46</w:t>
            </w:r>
          </w:p>
        </w:tc>
      </w:tr>
      <w:tr w:rsidR="00B3396A" w:rsidRPr="00B339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4.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 об исправлении допущенных опечаток и ошибок</w:t>
            </w:r>
            <w:r w:rsidR="005260E4" w:rsidRPr="00302E6A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в разрешении на ввод объекта в эксплуатацию</w:t>
            </w:r>
          </w:p>
        </w:tc>
        <w:tc>
          <w:tcPr>
            <w:tcW w:w="1134" w:type="dxa"/>
          </w:tcPr>
          <w:p w:rsidR="005956AE" w:rsidRPr="00B3396A" w:rsidRDefault="004230B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4230BA">
              <w:rPr>
                <w:iCs/>
                <w:sz w:val="28"/>
                <w:szCs w:val="28"/>
              </w:rPr>
              <w:t>49</w:t>
            </w:r>
          </w:p>
        </w:tc>
      </w:tr>
      <w:tr w:rsidR="004230BA" w:rsidRPr="004230B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5.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отказе во внесении исправлений в разрешение на ввод объекта в эксплуатацию</w:t>
            </w:r>
          </w:p>
        </w:tc>
        <w:tc>
          <w:tcPr>
            <w:tcW w:w="1134" w:type="dxa"/>
          </w:tcPr>
          <w:p w:rsidR="005E3951" w:rsidRPr="004230BA" w:rsidRDefault="005E3951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</w:p>
          <w:p w:rsidR="005956AE" w:rsidRPr="004230BA" w:rsidRDefault="004230B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8"/>
                <w:szCs w:val="28"/>
              </w:rPr>
            </w:pPr>
            <w:r w:rsidRPr="004230BA">
              <w:rPr>
                <w:iCs/>
                <w:sz w:val="28"/>
                <w:szCs w:val="28"/>
              </w:rPr>
              <w:t>52</w:t>
            </w:r>
          </w:p>
        </w:tc>
      </w:tr>
      <w:tr w:rsidR="00B3396A" w:rsidRPr="00B339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6.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>Форма заявления о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4230BA" w:rsidRDefault="004230B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</w:p>
          <w:p w:rsidR="005956AE" w:rsidRPr="00B3396A" w:rsidRDefault="004230BA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4230BA">
              <w:rPr>
                <w:iCs/>
                <w:sz w:val="28"/>
                <w:szCs w:val="28"/>
              </w:rPr>
              <w:t>54</w:t>
            </w:r>
          </w:p>
        </w:tc>
      </w:tr>
      <w:tr w:rsidR="00B3396A" w:rsidRPr="00B3396A" w:rsidTr="0034065F">
        <w:tc>
          <w:tcPr>
            <w:tcW w:w="8789" w:type="dxa"/>
          </w:tcPr>
          <w:p w:rsidR="00D74849" w:rsidRPr="00302E6A" w:rsidRDefault="0081086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7.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bCs/>
                <w:color w:val="000000" w:themeColor="text1"/>
                <w:sz w:val="28"/>
                <w:szCs w:val="28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5E3951" w:rsidRPr="00B3396A" w:rsidRDefault="005E3951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</w:p>
          <w:p w:rsidR="005956AE" w:rsidRPr="00B3396A" w:rsidRDefault="00AF542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AF5429">
              <w:rPr>
                <w:iCs/>
                <w:sz w:val="28"/>
                <w:szCs w:val="28"/>
              </w:rPr>
              <w:t>56</w:t>
            </w:r>
          </w:p>
        </w:tc>
      </w:tr>
      <w:tr w:rsidR="00B3396A" w:rsidRPr="00B3396A" w:rsidTr="0034065F">
        <w:tc>
          <w:tcPr>
            <w:tcW w:w="8789" w:type="dxa"/>
          </w:tcPr>
          <w:p w:rsidR="00D74849" w:rsidRPr="00302E6A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8.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D74849" w:rsidRPr="00302E6A">
              <w:rPr>
                <w:bCs/>
                <w:color w:val="000000" w:themeColor="text1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1134" w:type="dxa"/>
          </w:tcPr>
          <w:p w:rsidR="005E3951" w:rsidRPr="00B3396A" w:rsidRDefault="005E3951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</w:p>
          <w:p w:rsidR="005956AE" w:rsidRPr="00B3396A" w:rsidRDefault="00AF542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AF5429">
              <w:rPr>
                <w:iCs/>
                <w:sz w:val="28"/>
                <w:szCs w:val="28"/>
              </w:rPr>
              <w:t>58</w:t>
            </w:r>
          </w:p>
        </w:tc>
      </w:tr>
      <w:tr w:rsidR="00B3396A" w:rsidRPr="00B3396A" w:rsidTr="0034065F">
        <w:tc>
          <w:tcPr>
            <w:tcW w:w="8789" w:type="dxa"/>
          </w:tcPr>
          <w:p w:rsidR="00D74849" w:rsidRPr="00302E6A" w:rsidRDefault="00810866" w:rsidP="00302E6A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9. </w:t>
            </w:r>
            <w:r w:rsidR="00D74849" w:rsidRPr="00302E6A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D74849" w:rsidRPr="00302E6A">
              <w:rPr>
                <w:color w:val="000000" w:themeColor="text1"/>
                <w:sz w:val="28"/>
                <w:szCs w:val="28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1134" w:type="dxa"/>
          </w:tcPr>
          <w:p w:rsidR="005E3951" w:rsidRPr="00B3396A" w:rsidRDefault="00731AAD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731AAD">
              <w:rPr>
                <w:iCs/>
                <w:sz w:val="28"/>
                <w:szCs w:val="28"/>
              </w:rPr>
              <w:t>60</w:t>
            </w:r>
          </w:p>
        </w:tc>
      </w:tr>
      <w:tr w:rsidR="00B3396A" w:rsidRPr="00B3396A" w:rsidTr="0034065F">
        <w:tc>
          <w:tcPr>
            <w:tcW w:w="8789" w:type="dxa"/>
          </w:tcPr>
          <w:p w:rsidR="0094697A" w:rsidRPr="00302E6A" w:rsidRDefault="00810866" w:rsidP="00A57160">
            <w:pPr>
              <w:spacing w:after="0" w:line="240" w:lineRule="auto"/>
              <w:ind w:firstLine="604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52FD9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302E6A">
              <w:rPr>
                <w:iCs/>
                <w:color w:val="000000" w:themeColor="text1"/>
                <w:sz w:val="28"/>
                <w:szCs w:val="28"/>
              </w:rPr>
              <w:t xml:space="preserve">10. 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 xml:space="preserve">Состав, последовательность и сроки выполнения административных процедур (действий) при предоставлении </w:t>
            </w:r>
            <w:r w:rsidR="00A57160">
              <w:rPr>
                <w:iCs/>
                <w:color w:val="000000" w:themeColor="text1"/>
                <w:sz w:val="28"/>
                <w:szCs w:val="28"/>
              </w:rPr>
              <w:t>муниципальной</w:t>
            </w:r>
            <w:r w:rsidR="0094697A" w:rsidRPr="00302E6A">
              <w:rPr>
                <w:iCs/>
                <w:color w:val="000000" w:themeColor="text1"/>
                <w:sz w:val="28"/>
                <w:szCs w:val="28"/>
              </w:rPr>
              <w:t xml:space="preserve"> услуги</w:t>
            </w:r>
          </w:p>
        </w:tc>
        <w:tc>
          <w:tcPr>
            <w:tcW w:w="1134" w:type="dxa"/>
          </w:tcPr>
          <w:p w:rsidR="005E3951" w:rsidRPr="00B3396A" w:rsidRDefault="005E3951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</w:p>
          <w:p w:rsidR="005956AE" w:rsidRPr="00B3396A" w:rsidRDefault="005956AE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</w:p>
          <w:p w:rsidR="005956AE" w:rsidRPr="00B3396A" w:rsidRDefault="00CF5BA2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FF0000"/>
                <w:sz w:val="28"/>
                <w:szCs w:val="28"/>
              </w:rPr>
            </w:pPr>
            <w:r w:rsidRPr="00CF5BA2">
              <w:rPr>
                <w:iCs/>
                <w:sz w:val="28"/>
                <w:szCs w:val="28"/>
              </w:rPr>
              <w:t>61</w:t>
            </w:r>
          </w:p>
        </w:tc>
      </w:tr>
    </w:tbl>
    <w:p w:rsidR="00470FD9" w:rsidRPr="00302E6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470FD9" w:rsidRPr="00302E6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528B0" w:rsidRDefault="00B52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D20AF" w:rsidRPr="00302E6A" w:rsidRDefault="00762452" w:rsidP="00F7407E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Раздел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B1ACD" w:rsidRPr="00302E6A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A57160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«</w:t>
      </w:r>
      <w:r w:rsidR="00DB1AC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уполномоченными в соответствии 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эксплуатацию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федеральные органы исполнительной власти, органы исполнительной власти субъекта Российской Федерации, органы местного самоуправления, Государственную корпорацию по атомной энергии "Росатом", Государственную корпорацию по космической деятельности "Роскосмос" (далее – уполномоченный орган государственной власти, орган местного самоуправления, организация)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>ввод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объекта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эксплуатацию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государственной и муниципальной услуги «</w:t>
      </w:r>
      <w:r w:rsidR="00CE0245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» (далее – усл</w:t>
      </w:r>
      <w:r w:rsidR="00CE0245" w:rsidRPr="00302E6A">
        <w:rPr>
          <w:rFonts w:ascii="Times New Roman" w:hAnsi="Times New Roman"/>
          <w:color w:val="000000" w:themeColor="text1"/>
          <w:sz w:val="28"/>
          <w:szCs w:val="28"/>
        </w:rPr>
        <w:t>уга) в соответствии со статьей 55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Федерации.</w:t>
      </w:r>
      <w:r w:rsidR="00CE02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20AF" w:rsidRPr="00302E6A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Заявителями на получение </w:t>
      </w:r>
      <w:r w:rsidR="00A5716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F218F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– 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20AF" w:rsidRPr="00302E6A" w:rsidRDefault="006D20A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Требования к порядку информирования о предоставлении </w:t>
      </w:r>
      <w:r w:rsidR="00A57160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="009317F1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уполномоченный</w:t>
      </w:r>
      <w:r w:rsidR="00931152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 государственной власти, орган мест</w:t>
      </w:r>
      <w:r w:rsidR="009317F1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ного самоуправления, организацию</w:t>
      </w:r>
      <w:r w:rsidR="000D2AC8"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9317F1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уполномоченном органе государственной власти, органе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6C2999" w:rsidRPr="00302E6A" w:rsidRDefault="00511437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федеральной государственной информационной системе «Единый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портал государственных и муниципальных услуг (функций)»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(https://www.gosuslugi.ru/) (далее –</w:t>
      </w:r>
      <w:r w:rsidR="006C2999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4CD2" w:rsidRPr="00302E6A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6C2999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Федерации </w:t>
      </w:r>
      <w:r w:rsidR="00181B1E" w:rsidRPr="00565907">
        <w:rPr>
          <w:rFonts w:ascii="Times New Roman" w:hAnsi="Times New Roman"/>
          <w:spacing w:val="1"/>
          <w:sz w:val="28"/>
          <w:szCs w:val="28"/>
        </w:rPr>
        <w:t xml:space="preserve">(http://frgu.ru) </w:t>
      </w:r>
      <w:r w:rsidRPr="00944656">
        <w:rPr>
          <w:rFonts w:ascii="Times New Roman" w:hAnsi="Times New Roman"/>
          <w:color w:val="000000" w:themeColor="text1"/>
          <w:sz w:val="28"/>
          <w:szCs w:val="28"/>
        </w:rPr>
        <w:t xml:space="preserve"> (далее – региональный портал)</w:t>
      </w:r>
      <w:r w:rsidR="00511437" w:rsidRPr="0094465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="009920B5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9920B5" w:rsidRPr="009920B5">
        <w:rPr>
          <w:rFonts w:ascii="Times New Roman" w:hAnsi="Times New Roman"/>
          <w:color w:val="000000" w:themeColor="text1"/>
          <w:sz w:val="28"/>
          <w:szCs w:val="28"/>
        </w:rPr>
        <w:t>www</w:t>
      </w:r>
      <w:proofErr w:type="spellEnd"/>
      <w:r w:rsidR="009920B5" w:rsidRPr="009920B5">
        <w:rPr>
          <w:rFonts w:ascii="Times New Roman" w:hAnsi="Times New Roman"/>
          <w:color w:val="000000" w:themeColor="text1"/>
          <w:sz w:val="28"/>
          <w:szCs w:val="28"/>
        </w:rPr>
        <w:t>. admzven.ru</w:t>
      </w:r>
      <w:r w:rsidR="009920B5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многофункционального центра.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CE0245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справочной информации о работе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(структурных подразделений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о результатах предоставления муниципальной услуги;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еля (лично или по телефону)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Если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 может самостоятельно дать ответ, телефонный звонок</w:t>
      </w: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1.9. На официальном сайте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стендах в местах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 многофункциональном центре размещается следующая справочная информация: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CB280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их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структурных подразделений, ответственных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многофункциональных центров;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справочные телефоны структурных подразделений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ответственных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номер телефона-автоинформатора (при наличии);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сети «Интернет».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размещаются нормативные правовые акты, регулирующие порядок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1.12. Информация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0628B6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и о результатах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4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, </w:t>
      </w:r>
      <w:r w:rsidR="00CE7745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региональном портале,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>а также в соответству</w:t>
      </w:r>
      <w:r w:rsidR="00D070E0" w:rsidRPr="00302E6A">
        <w:rPr>
          <w:rFonts w:ascii="Times New Roman" w:hAnsi="Times New Roman"/>
          <w:color w:val="000000" w:themeColor="text1"/>
          <w:sz w:val="28"/>
          <w:szCs w:val="24"/>
        </w:rPr>
        <w:t>ющем структурном подразделении у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полномоченного органа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при обращении заявителя лично, по телефону посредством электронной почты. 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:rsidR="000B3F69" w:rsidRPr="00302E6A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Раздел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II.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34065F"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Наименование 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2.1. Наименование муниципальной услуги - "Выдача разрешения на ввод объекта в эксплуатацию".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органа государственной власти, органа местного самоуправления (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организации), предоставляющего  </w:t>
      </w:r>
      <w:proofErr w:type="spellStart"/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муниципальну</w:t>
      </w:r>
      <w:proofErr w:type="spellEnd"/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услугу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B3F69" w:rsidRPr="00302E6A" w:rsidRDefault="00513CCD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Муниципальная</w:t>
      </w:r>
      <w:r w:rsidR="000B3F6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услуга предоставляется </w:t>
      </w:r>
      <w:proofErr w:type="spellStart"/>
      <w:r w:rsidR="00F6332F" w:rsidRPr="00513CCD">
        <w:rPr>
          <w:rFonts w:ascii="Times New Roman" w:hAnsi="Times New Roman"/>
          <w:bCs/>
          <w:iCs/>
          <w:color w:val="000000" w:themeColor="text1"/>
          <w:sz w:val="28"/>
          <w:szCs w:val="28"/>
        </w:rPr>
        <w:t>К</w:t>
      </w:r>
      <w:r w:rsidR="0063779F">
        <w:rPr>
          <w:rFonts w:ascii="Times New Roman" w:hAnsi="Times New Roman"/>
          <w:bCs/>
          <w:iCs/>
          <w:color w:val="000000" w:themeColor="text1"/>
          <w:sz w:val="28"/>
          <w:szCs w:val="28"/>
        </w:rPr>
        <w:t>окшайской</w:t>
      </w:r>
      <w:proofErr w:type="spellEnd"/>
      <w:r w:rsidR="00F6332F" w:rsidRPr="00513CC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сельской администрацией Звениговского муниципального района Республики Марий Эл</w:t>
      </w:r>
      <w:r w:rsidR="00F6332F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2.2. Состав заявителей.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Заявителями при обращении за получением услуги являются застройщики.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вправе обратиться за получением услуги через представителя. Полномочия представителя, выступающего от имени заявителя,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подтверждаются доверенностью, оформленной в соответствии с требованиями законодательства Российской Федерации.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Нормативные правовые акты, регулирующие предоставление 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3F6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2.3. 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 w:rsidR="00513CC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:rsidR="000B3F69" w:rsidRPr="00302E6A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2.4. Заявитель или его представитель представляет в уполномоченный орган государственной власти, орган мест</w:t>
      </w:r>
      <w:r w:rsidR="00CE0245" w:rsidRPr="00302E6A">
        <w:rPr>
          <w:bCs/>
          <w:color w:val="000000" w:themeColor="text1"/>
        </w:rPr>
        <w:t>ного самоуправления, организацию</w:t>
      </w:r>
      <w:r w:rsidRPr="00302E6A">
        <w:rPr>
          <w:bCs/>
          <w:color w:val="000000" w:themeColor="text1"/>
        </w:rPr>
        <w:t xml:space="preserve"> заявление о выдаче разрешения на ввод объекта в эксплуатацию по форме согласно Приложению № 1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>, а также прилагаемые к нему документы,</w:t>
      </w:r>
      <w:r w:rsidR="00E8268E" w:rsidRPr="00302E6A">
        <w:rPr>
          <w:bCs/>
          <w:color w:val="000000" w:themeColor="text1"/>
        </w:rPr>
        <w:t xml:space="preserve"> указанные в подпунктах "б" - "д</w:t>
      </w:r>
      <w:r w:rsidRPr="00302E6A">
        <w:rPr>
          <w:bCs/>
          <w:color w:val="000000" w:themeColor="text1"/>
        </w:rPr>
        <w:t xml:space="preserve">" пункта </w:t>
      </w:r>
      <w:r w:rsidR="00F01E9A" w:rsidRPr="002F30CC">
        <w:rPr>
          <w:bCs/>
          <w:color w:val="FF0000"/>
        </w:rPr>
        <w:t>2.</w:t>
      </w:r>
      <w:r w:rsidR="00C56600">
        <w:rPr>
          <w:bCs/>
          <w:color w:val="FF0000"/>
        </w:rPr>
        <w:t>12</w:t>
      </w:r>
      <w:r w:rsidRPr="002F30CC">
        <w:rPr>
          <w:bCs/>
          <w:color w:val="FF0000"/>
        </w:rPr>
        <w:t xml:space="preserve"> </w:t>
      </w:r>
      <w:r w:rsidRPr="00302E6A">
        <w:rPr>
          <w:bCs/>
          <w:color w:val="000000" w:themeColor="text1"/>
        </w:rPr>
        <w:t xml:space="preserve">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="00D3771E" w:rsidRPr="00302E6A">
        <w:rPr>
          <w:bCs/>
          <w:color w:val="000000" w:themeColor="text1"/>
        </w:rPr>
        <w:t>, одним из</w:t>
      </w:r>
      <w:r w:rsidRPr="00302E6A">
        <w:rPr>
          <w:bCs/>
          <w:color w:val="000000" w:themeColor="text1"/>
        </w:rPr>
        <w:t xml:space="preserve"> следующих способов: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федеральной государственной информационной системы 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ая система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идентификации и аутентификации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(далее –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 w:rsidR="00411631" w:rsidRPr="00302E6A">
        <w:rPr>
          <w:color w:val="000000" w:themeColor="text1"/>
        </w:rPr>
        <w:t xml:space="preserve">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при условии совпадения сведений о физическом лице в указанных информационных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системах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E8268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03520A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2.</w:t>
      </w:r>
      <w:r w:rsidR="0003520A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12</w:t>
      </w:r>
      <w:r w:rsidRPr="0003520A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Заявление о выдаче разрешения на ввод объекта в эксплуатацию подписывается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"Росатом", Государственную корпорацию по космической деятельности "Роскосмос"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890957" w:rsidRPr="00302E6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 на бумажном носителе посредством личного обращения в уполномоченный орган государственной власти, орган местного самоуправления, организацию либо посредством почтового отправления с уведомлением о вручении;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890957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890957" w:rsidRPr="00302E6A" w:rsidRDefault="00890957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г) в электронной форме посредством единой информационной системы жилищного строительства.</w:t>
      </w:r>
    </w:p>
    <w:p w:rsidR="00890957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</w:t>
      </w:r>
      <w:r w:rsidRPr="00F924F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строительства.</w:t>
      </w:r>
    </w:p>
    <w:p w:rsidR="00830268" w:rsidRPr="00302E6A" w:rsidRDefault="00830268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830268" w:rsidRPr="005477EF" w:rsidRDefault="00830268" w:rsidP="00830268">
      <w:pPr>
        <w:pStyle w:val="afc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477EF">
        <w:rPr>
          <w:color w:val="000000" w:themeColor="text1"/>
          <w:sz w:val="28"/>
          <w:szCs w:val="28"/>
        </w:rPr>
        <w:t>2.5. В заявлении о выдаче разрешения на ввод объекта капитального строительства в эксплуатацию застройщиком указываются:</w:t>
      </w:r>
    </w:p>
    <w:p w:rsidR="00830268" w:rsidRPr="005477EF" w:rsidRDefault="00830268" w:rsidP="00830268">
      <w:pPr>
        <w:pStyle w:val="afc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477EF">
        <w:rPr>
          <w:color w:val="000000" w:themeColor="text1"/>
          <w:sz w:val="28"/>
          <w:szCs w:val="28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</w:t>
      </w:r>
      <w:r w:rsidRPr="005477EF">
        <w:rPr>
          <w:color w:val="000000" w:themeColor="text1"/>
          <w:sz w:val="28"/>
          <w:szCs w:val="28"/>
        </w:rPr>
        <w:lastRenderedPageBreak/>
        <w:t xml:space="preserve">помещения, </w:t>
      </w:r>
      <w:proofErr w:type="spellStart"/>
      <w:r w:rsidRPr="005477EF">
        <w:rPr>
          <w:color w:val="000000" w:themeColor="text1"/>
          <w:sz w:val="28"/>
          <w:szCs w:val="28"/>
        </w:rPr>
        <w:t>машино</w:t>
      </w:r>
      <w:proofErr w:type="spellEnd"/>
      <w:r w:rsidRPr="005477EF">
        <w:rPr>
          <w:color w:val="000000" w:themeColor="text1"/>
          <w:sz w:val="28"/>
          <w:szCs w:val="28"/>
        </w:rPr>
        <w:t>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:rsidR="00830268" w:rsidRPr="005477EF" w:rsidRDefault="00830268" w:rsidP="00830268">
      <w:pPr>
        <w:pStyle w:val="afc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477EF">
        <w:rPr>
          <w:color w:val="000000" w:themeColor="text1"/>
          <w:sz w:val="28"/>
          <w:szCs w:val="28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5477EF">
        <w:rPr>
          <w:color w:val="000000" w:themeColor="text1"/>
          <w:sz w:val="28"/>
          <w:szCs w:val="28"/>
        </w:rPr>
        <w:t>машино</w:t>
      </w:r>
      <w:proofErr w:type="spellEnd"/>
      <w:r w:rsidRPr="005477EF">
        <w:rPr>
          <w:color w:val="000000" w:themeColor="text1"/>
          <w:sz w:val="28"/>
          <w:szCs w:val="28"/>
        </w:rPr>
        <w:t>-места в случае, если строительство, реконструкция здания, сооружения осуществлялись с привлечением средств иных лиц;</w:t>
      </w:r>
    </w:p>
    <w:p w:rsidR="00830268" w:rsidRPr="005477EF" w:rsidRDefault="00830268" w:rsidP="00830268">
      <w:pPr>
        <w:pStyle w:val="afc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477EF">
        <w:rPr>
          <w:color w:val="000000" w:themeColor="text1"/>
          <w:sz w:val="28"/>
          <w:szCs w:val="28"/>
        </w:rPr>
        <w:t>3) сведения об уплате государственной пошлины за осуществление государственной регистрации прав;</w:t>
      </w:r>
    </w:p>
    <w:p w:rsidR="00830268" w:rsidRPr="005477EF" w:rsidRDefault="00830268" w:rsidP="00830268">
      <w:pPr>
        <w:pStyle w:val="afc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477EF">
        <w:rPr>
          <w:color w:val="000000" w:themeColor="text1"/>
          <w:sz w:val="28"/>
          <w:szCs w:val="28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830268" w:rsidRPr="005477EF" w:rsidRDefault="00830268" w:rsidP="0083026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477EF">
        <w:rPr>
          <w:color w:val="000000" w:themeColor="text1"/>
          <w:sz w:val="28"/>
          <w:szCs w:val="28"/>
        </w:rPr>
        <w:t>2.6. В случае, предусмотренном пунктом 1 части 2.</w:t>
      </w:r>
      <w:r w:rsidR="00F924F5" w:rsidRPr="005477EF">
        <w:rPr>
          <w:color w:val="000000" w:themeColor="text1"/>
          <w:sz w:val="28"/>
          <w:szCs w:val="28"/>
        </w:rPr>
        <w:t>5</w:t>
      </w:r>
      <w:r w:rsidRPr="005477EF">
        <w:rPr>
          <w:color w:val="000000" w:themeColor="text1"/>
          <w:sz w:val="28"/>
          <w:szCs w:val="28"/>
        </w:rPr>
        <w:t xml:space="preserve"> настоящего Административного регламента,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830268" w:rsidRPr="005477EF" w:rsidRDefault="00830268" w:rsidP="0083026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477EF">
        <w:rPr>
          <w:color w:val="000000" w:themeColor="text1"/>
          <w:sz w:val="28"/>
          <w:szCs w:val="28"/>
        </w:rPr>
        <w:t>2.7. В случае, предусмотренном пунктом 2 части 2.</w:t>
      </w:r>
      <w:r w:rsidR="00F924F5" w:rsidRPr="005477EF">
        <w:rPr>
          <w:color w:val="000000" w:themeColor="text1"/>
          <w:sz w:val="28"/>
          <w:szCs w:val="28"/>
        </w:rPr>
        <w:t>5</w:t>
      </w:r>
      <w:r w:rsidRPr="005477EF">
        <w:rPr>
          <w:color w:val="000000" w:themeColor="text1"/>
          <w:sz w:val="28"/>
          <w:szCs w:val="28"/>
        </w:rPr>
        <w:t xml:space="preserve"> настоящего Административного регламента, к заявлению о выдаче разрешения на ввод объекта капитального строительства в эксплуатацию наряду с документами, указанными  в пункте 3 части 2.</w:t>
      </w:r>
      <w:r w:rsidR="00F924F5" w:rsidRPr="005477EF">
        <w:rPr>
          <w:color w:val="000000" w:themeColor="text1"/>
          <w:sz w:val="28"/>
          <w:szCs w:val="28"/>
        </w:rPr>
        <w:t>5</w:t>
      </w:r>
      <w:r w:rsidRPr="005477EF">
        <w:rPr>
          <w:color w:val="000000" w:themeColor="text1"/>
          <w:sz w:val="28"/>
          <w:szCs w:val="28"/>
        </w:rPr>
        <w:t xml:space="preserve"> настоящего Административного регламента,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5477EF">
        <w:rPr>
          <w:color w:val="000000" w:themeColor="text1"/>
          <w:sz w:val="28"/>
          <w:szCs w:val="28"/>
        </w:rPr>
        <w:t>машино</w:t>
      </w:r>
      <w:proofErr w:type="spellEnd"/>
      <w:r w:rsidRPr="005477EF">
        <w:rPr>
          <w:color w:val="000000" w:themeColor="text1"/>
          <w:sz w:val="28"/>
          <w:szCs w:val="28"/>
        </w:rPr>
        <w:t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830268" w:rsidRPr="005477EF" w:rsidRDefault="00830268" w:rsidP="007527B2">
      <w:pPr>
        <w:pStyle w:val="afc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5477EF">
        <w:rPr>
          <w:color w:val="000000" w:themeColor="text1"/>
          <w:sz w:val="28"/>
          <w:szCs w:val="28"/>
        </w:rPr>
        <w:t>2.8. Положения части 2.</w:t>
      </w:r>
      <w:r w:rsidR="00F924F5" w:rsidRPr="005477EF">
        <w:rPr>
          <w:color w:val="000000" w:themeColor="text1"/>
          <w:sz w:val="28"/>
          <w:szCs w:val="28"/>
        </w:rPr>
        <w:t>5</w:t>
      </w:r>
      <w:r w:rsidRPr="005477EF">
        <w:rPr>
          <w:color w:val="000000" w:themeColor="text1"/>
          <w:sz w:val="28"/>
          <w:szCs w:val="28"/>
        </w:rPr>
        <w:t xml:space="preserve"> настоящего </w:t>
      </w:r>
      <w:proofErr w:type="gramStart"/>
      <w:r w:rsidRPr="005477EF">
        <w:rPr>
          <w:color w:val="000000" w:themeColor="text1"/>
          <w:sz w:val="28"/>
          <w:szCs w:val="28"/>
        </w:rPr>
        <w:t>регламента  не</w:t>
      </w:r>
      <w:proofErr w:type="gramEnd"/>
      <w:r w:rsidRPr="005477EF">
        <w:rPr>
          <w:color w:val="000000" w:themeColor="text1"/>
          <w:sz w:val="28"/>
          <w:szCs w:val="28"/>
        </w:rPr>
        <w:t xml:space="preserve"> применяются:</w:t>
      </w:r>
    </w:p>
    <w:p w:rsidR="00830268" w:rsidRPr="005477EF" w:rsidRDefault="00830268" w:rsidP="007527B2">
      <w:pPr>
        <w:pStyle w:val="afc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5477EF">
        <w:rPr>
          <w:color w:val="000000" w:themeColor="text1"/>
          <w:sz w:val="28"/>
          <w:szCs w:val="28"/>
        </w:rPr>
        <w:t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 </w:t>
      </w:r>
      <w:hyperlink r:id="rId12" w:tgtFrame="_blank" w:history="1">
        <w:r w:rsidRPr="005477EF">
          <w:rPr>
            <w:rStyle w:val="af9"/>
            <w:color w:val="000000" w:themeColor="text1"/>
            <w:sz w:val="28"/>
            <w:szCs w:val="28"/>
          </w:rPr>
          <w:t>Федеральным законом от 30 декабря 2004 года № 214-ФЗ</w:t>
        </w:r>
      </w:hyperlink>
      <w:r w:rsidRPr="005477EF">
        <w:rPr>
          <w:color w:val="000000" w:themeColor="text1"/>
          <w:sz w:val="28"/>
          <w:szCs w:val="28"/>
        </w:rPr>
        <w:t xml:space="preserve"> «Об участии в долевом строительстве многоквартирных домов и иных объектов </w:t>
      </w:r>
      <w:r w:rsidRPr="005477EF">
        <w:rPr>
          <w:color w:val="000000" w:themeColor="text1"/>
          <w:sz w:val="28"/>
          <w:szCs w:val="28"/>
        </w:rPr>
        <w:lastRenderedPageBreak/>
        <w:t>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кооперативом;</w:t>
      </w:r>
    </w:p>
    <w:p w:rsidR="00830268" w:rsidRPr="005477EF" w:rsidRDefault="00830268" w:rsidP="007527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77EF">
        <w:rPr>
          <w:rFonts w:ascii="Times New Roman" w:hAnsi="Times New Roman"/>
          <w:color w:val="000000" w:themeColor="text1"/>
          <w:sz w:val="28"/>
          <w:szCs w:val="28"/>
        </w:rPr>
        <w:t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части 2.</w:t>
      </w:r>
      <w:r w:rsidR="00F924F5" w:rsidRPr="005477E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477E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регламента,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5477EF">
        <w:rPr>
          <w:rFonts w:ascii="Times New Roman" w:hAnsi="Times New Roman"/>
          <w:color w:val="000000" w:themeColor="text1"/>
          <w:sz w:val="28"/>
          <w:szCs w:val="28"/>
        </w:rPr>
        <w:t>машино</w:t>
      </w:r>
      <w:proofErr w:type="spellEnd"/>
      <w:r w:rsidRPr="005477EF">
        <w:rPr>
          <w:rFonts w:ascii="Times New Roman" w:hAnsi="Times New Roman"/>
          <w:color w:val="000000" w:themeColor="text1"/>
          <w:sz w:val="28"/>
          <w:szCs w:val="28"/>
        </w:rPr>
        <w:t>-места.»</w:t>
      </w: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527B2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Иные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требования, в том числе учитывающие особенности предоставления 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в многофункциональных центрах, особенности предоставления муници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в электронной форме</w:t>
      </w: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F1704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2.</w:t>
      </w:r>
      <w:r w:rsidR="00830268" w:rsidRPr="001F1704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9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xls, xlsx, ods - для документов, содержащих расчеты;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pdf, jpg, jpeg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png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bmp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tiff</w:t>
      </w:r>
      <w:r w:rsidR="00470FD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zip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rar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:rsidR="00DE639B" w:rsidRPr="005477EF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е)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sig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подписи.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830268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10</w:t>
      </w:r>
      <w:r w:rsidR="001F1704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случае, если оригиналы документов, прилагаемых к заявлению о выдаче разрешения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"оттенки серого" (при наличии в документе графических изображений, отличных от цветного графического изображения);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E7745" w:rsidRPr="005477E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830268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11</w:t>
      </w:r>
      <w:r w:rsidR="001F1704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E7745" w:rsidRPr="005477E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:rsidR="00CE7745" w:rsidRPr="005477E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E7745" w:rsidRPr="005477E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E7745" w:rsidRPr="005477E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CE7745" w:rsidRPr="005477E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830268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12.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</w:t>
      </w:r>
      <w:r w:rsidR="00F01E9A" w:rsidRPr="00F924F5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2.</w:t>
      </w:r>
      <w:r w:rsidRPr="00F924F5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 xml:space="preserve">4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посредством </w:t>
      </w:r>
      <w:r w:rsidR="00D762A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сведения из документа,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удостоверяющего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личность</w:t>
      </w:r>
      <w:r w:rsidR="00D762A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заявителя, представителя формируются при подтверждении учетной записи в </w:t>
      </w:r>
      <w:r w:rsidR="000D46C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из состава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соответствующих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форме посредством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регионального портала в соответствии с подпунктом "а"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02E6A">
        <w:rPr>
          <w:rFonts w:ascii="Times New Roman" w:hAnsi="Times New Roman"/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E7745" w:rsidRPr="007527B2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д) технический план объекта капитального строительства, подготовленный в соответствии с Федеральным законом "О государственной регистрации </w:t>
      </w:r>
      <w:r w:rsidRPr="007527B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недвижимости"</w:t>
      </w:r>
      <w:r w:rsidRPr="007527B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A56D1E" w:rsidRPr="00DD7690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527B2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</w:t>
      </w:r>
      <w:r w:rsidRPr="002C7AED">
        <w:rPr>
          <w:rFonts w:ascii="Times New Roman" w:hAnsi="Times New Roman"/>
          <w:b/>
          <w:bCs/>
          <w:sz w:val="28"/>
          <w:szCs w:val="28"/>
        </w:rPr>
        <w:t>черпывающий</w:t>
      </w:r>
      <w:r w:rsidRPr="002C7AED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документов и сведений, необходимых в соответствии с нормативными правовыми актами дл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я предоставления 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</w:t>
      </w:r>
      <w:r w:rsidR="00830268">
        <w:rPr>
          <w:bCs/>
          <w:color w:val="000000" w:themeColor="text1"/>
        </w:rPr>
        <w:t>13</w:t>
      </w:r>
      <w:r w:rsidRPr="00302E6A">
        <w:rPr>
          <w:bCs/>
          <w:color w:val="000000" w:themeColor="text1"/>
        </w:rPr>
        <w:t xml:space="preserve">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302E6A">
        <w:rPr>
          <w:color w:val="000000" w:themeColor="text1"/>
        </w:rPr>
        <w:t xml:space="preserve">которых </w:t>
      </w:r>
      <w:r w:rsidRPr="00302E6A">
        <w:rPr>
          <w:bCs/>
          <w:color w:val="000000" w:themeColor="text1"/>
        </w:rPr>
        <w:t xml:space="preserve">находятся </w:t>
      </w:r>
      <w:r w:rsidRPr="00302E6A">
        <w:rPr>
          <w:color w:val="000000" w:themeColor="text1"/>
        </w:rPr>
        <w:t xml:space="preserve">указанные документы, </w:t>
      </w:r>
      <w:r w:rsidRPr="00302E6A">
        <w:rPr>
          <w:bCs/>
          <w:color w:val="000000" w:themeColor="text1"/>
        </w:rPr>
        <w:t>и которые заявитель вправе представить по собственной инициативе: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разрешение на строительство;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е)</w:t>
      </w:r>
      <w:r w:rsidR="0062496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 част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ью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статьи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частью такой проектной документации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), заключение уполномоченного на осуществление федерального государственного экологического надзора федерального органа исполнительной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власти, выдаваемое в с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лучаях, предусмотренных частью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54 Градостроительного кодекса Российской Федерации;</w:t>
      </w:r>
    </w:p>
    <w:p w:rsidR="00E858EB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E858E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D077CB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F3AED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2.1</w:t>
      </w:r>
      <w:r w:rsidR="00FC2C1A" w:rsidRPr="009F3AED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4</w:t>
      </w:r>
      <w:r w:rsidRPr="009F3AED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 xml:space="preserve">. </w:t>
      </w:r>
      <w:r w:rsidRPr="00D077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Документы, указанные в подпунктах "а", "г" - "ж" пункта </w:t>
      </w:r>
      <w:r w:rsidR="00F01E9A" w:rsidRPr="009F3AED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2.</w:t>
      </w:r>
      <w:r w:rsidR="009F3AED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13</w:t>
      </w:r>
      <w:r w:rsidRPr="009F3AED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 xml:space="preserve"> </w:t>
      </w:r>
      <w:r w:rsidRPr="00D077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настоящего </w:t>
      </w:r>
      <w:r w:rsidR="007F4375" w:rsidRPr="00D077CB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</w:t>
      </w:r>
      <w:r w:rsidRPr="00D077CB">
        <w:rPr>
          <w:rFonts w:ascii="Times New Roman" w:eastAsia="Calibri" w:hAnsi="Times New Roman"/>
          <w:bCs/>
          <w:sz w:val="28"/>
          <w:szCs w:val="28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CE7745" w:rsidRPr="005477E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F766E">
        <w:rPr>
          <w:rFonts w:ascii="Times New Roman" w:eastAsia="Calibri" w:hAnsi="Times New Roman"/>
          <w:bCs/>
          <w:color w:val="00B050"/>
          <w:sz w:val="28"/>
          <w:szCs w:val="28"/>
          <w:lang w:eastAsia="en-US"/>
        </w:rPr>
        <w:t>2.1</w:t>
      </w:r>
      <w:r w:rsidR="00FC2C1A">
        <w:rPr>
          <w:rFonts w:ascii="Times New Roman" w:eastAsia="Calibri" w:hAnsi="Times New Roman"/>
          <w:bCs/>
          <w:color w:val="00B050"/>
          <w:sz w:val="28"/>
          <w:szCs w:val="28"/>
          <w:lang w:eastAsia="en-US"/>
        </w:rPr>
        <w:t>5</w:t>
      </w:r>
      <w:r w:rsidRPr="00D077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документы, указанные в подпунктах "г"-"</w:t>
      </w:r>
      <w:r w:rsidR="00E8268E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124710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12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подпунктах "г"-"з" пункта </w:t>
      </w:r>
      <w:r w:rsidR="00F01E9A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124710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13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настоящего </w:t>
      </w:r>
      <w:r w:rsidR="007F4375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E7745" w:rsidRPr="005477E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</w:t>
      </w:r>
      <w:r w:rsidR="00FC2C1A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6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 Непредставление (несвоевременное представление) государственными </w:t>
      </w:r>
      <w:r w:rsidRPr="005477E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124D73" w:rsidRPr="005477EF" w:rsidRDefault="003D478E" w:rsidP="00830268">
      <w:pPr>
        <w:pStyle w:val="afc"/>
        <w:shd w:val="clear" w:color="auto" w:fill="FFFFFF"/>
        <w:spacing w:before="0" w:beforeAutospacing="0" w:after="300" w:afterAutospacing="0"/>
        <w:jc w:val="both"/>
        <w:rPr>
          <w:rFonts w:eastAsia="Calibri"/>
          <w:b/>
          <w:bCs/>
          <w:color w:val="000000" w:themeColor="text1"/>
          <w:sz w:val="28"/>
          <w:szCs w:val="28"/>
        </w:rPr>
      </w:pPr>
      <w:r w:rsidRPr="005477EF">
        <w:rPr>
          <w:color w:val="000000" w:themeColor="text1"/>
          <w:sz w:val="28"/>
          <w:szCs w:val="28"/>
        </w:rPr>
        <w:t xml:space="preserve">          </w:t>
      </w:r>
    </w:p>
    <w:p w:rsidR="00946605" w:rsidRPr="005477EF" w:rsidRDefault="0094660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5477E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513CCD" w:rsidRPr="005477E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5477E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услуги, в том числе в электронной форме</w:t>
      </w:r>
    </w:p>
    <w:p w:rsidR="00946605" w:rsidRPr="005477EF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4A43D4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</w:t>
      </w:r>
      <w:r w:rsidR="00A6606F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7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 </w:t>
      </w:r>
      <w:r w:rsidR="004A43D4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Регистрация заявления о выдаче разрешения на ввод объекта в эксплуатацию, представленного заявителем указанными </w:t>
      </w:r>
      <w:r w:rsidR="00C0746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пункте </w:t>
      </w:r>
      <w:r w:rsidR="004A43D4" w:rsidRPr="0012471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2.4 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настоящего Административного регламента способами в уполномоченный орган государственной власти, орган местного самоуправления, организацию, 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осуществляется не позднее одного рабочего дня, следующего за днем его поступления.</w:t>
      </w:r>
    </w:p>
    <w:p w:rsidR="004A43D4" w:rsidRPr="00302E6A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единой информационной системы жилищного строительства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513CCD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13CCD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="00513CCD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</w:t>
      </w:r>
      <w:r w:rsidR="00A660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8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 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государственной власти, орган местного самоуправления, организацию.</w:t>
      </w:r>
    </w:p>
    <w:p w:rsidR="00946605" w:rsidRPr="00302E6A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считается поступившим в уполномоченный орган государственной власти, орган местного самоуправления, организацию со дня его регистрации.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cr/>
      </w:r>
    </w:p>
    <w:p w:rsidR="00946605" w:rsidRPr="00302E6A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513CC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5477EF" w:rsidRDefault="00CE7745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</w:t>
      </w:r>
      <w:r w:rsidR="00A660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9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E7745" w:rsidRPr="005477E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77EF">
        <w:rPr>
          <w:rFonts w:eastAsia="Calibri"/>
          <w:color w:val="000000" w:themeColor="text1"/>
          <w:lang w:eastAsia="en-US"/>
        </w:rPr>
        <w:t xml:space="preserve"> 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Основания для отказа в выдаче разрешения на ввод объекта в эксплуатацию предусмотрены пунктом 2.</w:t>
      </w:r>
      <w:r w:rsidR="008B6464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26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настоящего </w:t>
      </w:r>
      <w:r w:rsidR="007F4375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946605" w:rsidRPr="005477EF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:rsidR="00124D73" w:rsidRPr="005477EF" w:rsidRDefault="00124D73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:rsidR="00946605" w:rsidRPr="005477EF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5477EF">
        <w:rPr>
          <w:b/>
          <w:bCs/>
          <w:color w:val="000000" w:themeColor="text1"/>
        </w:rPr>
        <w:t xml:space="preserve">Исчерпывающий перечень оснований для отказа в приеме документов, необходимых для предоставления </w:t>
      </w:r>
      <w:r w:rsidR="007A0800" w:rsidRPr="005477EF">
        <w:rPr>
          <w:b/>
          <w:bCs/>
          <w:color w:val="000000" w:themeColor="text1"/>
        </w:rPr>
        <w:t>муниципальной</w:t>
      </w:r>
      <w:r w:rsidRPr="005477EF">
        <w:rPr>
          <w:b/>
          <w:bCs/>
          <w:color w:val="000000" w:themeColor="text1"/>
        </w:rPr>
        <w:t xml:space="preserve"> услуги</w:t>
      </w:r>
    </w:p>
    <w:p w:rsidR="00946605" w:rsidRPr="005477EF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A6606F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 Исчерпывающий перечень оснований для отказа в приеме документов, указанных в пункте </w:t>
      </w:r>
      <w:r w:rsidR="00F01E9A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423FA3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12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настоящего </w:t>
      </w:r>
      <w:r w:rsidR="007F4375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в том числе представленных в электронной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форме: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а) 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2B3279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непредставление документов, предусмотренных подпунктами "а" - "в" пункта </w:t>
      </w:r>
      <w:r w:rsidRPr="00423FA3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2.</w:t>
      </w:r>
      <w:r w:rsidR="00423FA3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12</w:t>
      </w:r>
      <w:r w:rsidRPr="00423FA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настоящего Административного регламента;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содержат подчистки и исправления текста;</w:t>
      </w:r>
    </w:p>
    <w:p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E7745" w:rsidRPr="005477EF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</w:t>
      </w:r>
      <w:r w:rsidR="00CE7745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пункта </w:t>
      </w:r>
      <w:r w:rsidR="00423FA3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2.12</w:t>
      </w:r>
      <w:r w:rsidR="00CE7745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настоящего </w:t>
      </w:r>
      <w:r w:rsidR="007F4375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представлены в электронной форме с нарушением требований, установленных пунктами 2.</w:t>
      </w:r>
      <w:r w:rsidR="001F1704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9</w:t>
      </w:r>
      <w:r w:rsidR="00CE7745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2.</w:t>
      </w:r>
      <w:r w:rsidR="001F1704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11</w:t>
      </w:r>
      <w:r w:rsidR="00CE7745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настоящего </w:t>
      </w:r>
      <w:r w:rsidR="007F4375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5477EF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r w:rsidR="00CE7745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="00CE7745" w:rsidRPr="005477EF">
        <w:rPr>
          <w:color w:val="000000" w:themeColor="text1"/>
        </w:rPr>
        <w:t xml:space="preserve"> </w:t>
      </w:r>
      <w:r w:rsidR="00CE7745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документах, представленных в электронной форме.</w:t>
      </w:r>
    </w:p>
    <w:p w:rsidR="00CE7745" w:rsidRPr="005477E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A6606F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21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 Решение об отказе в приеме документов, указанных в пункте 2.</w:t>
      </w:r>
      <w:r w:rsidR="001F1704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12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настоящего </w:t>
      </w:r>
      <w:r w:rsidR="007F4375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оформляется по форме согласно Приложению № 2 к настоящему </w:t>
      </w:r>
      <w:r w:rsidR="007F4375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</w:p>
    <w:p w:rsidR="00CE7745" w:rsidRPr="005477EF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5477EF">
        <w:rPr>
          <w:bCs/>
          <w:color w:val="000000" w:themeColor="text1"/>
        </w:rPr>
        <w:t>2.</w:t>
      </w:r>
      <w:r w:rsidR="00A6606F" w:rsidRPr="005477EF">
        <w:rPr>
          <w:bCs/>
          <w:color w:val="000000" w:themeColor="text1"/>
        </w:rPr>
        <w:t>22</w:t>
      </w:r>
      <w:r w:rsidRPr="005477EF">
        <w:rPr>
          <w:bCs/>
          <w:color w:val="000000" w:themeColor="text1"/>
        </w:rPr>
        <w:t xml:space="preserve">. Решение об отказе в приеме документов, указанных в пункте </w:t>
      </w:r>
      <w:r w:rsidR="001F1704" w:rsidRPr="005477EF">
        <w:rPr>
          <w:bCs/>
          <w:color w:val="000000" w:themeColor="text1"/>
        </w:rPr>
        <w:t>2.12</w:t>
      </w:r>
      <w:r w:rsidRPr="005477EF">
        <w:rPr>
          <w:bCs/>
          <w:color w:val="000000" w:themeColor="text1"/>
        </w:rPr>
        <w:t xml:space="preserve"> настоящего </w:t>
      </w:r>
      <w:r w:rsidR="007F4375" w:rsidRPr="005477EF">
        <w:rPr>
          <w:bCs/>
          <w:color w:val="000000" w:themeColor="text1"/>
        </w:rPr>
        <w:t>Административного регламента</w:t>
      </w:r>
      <w:r w:rsidRPr="005477EF">
        <w:rPr>
          <w:bCs/>
          <w:color w:val="000000" w:themeColor="text1"/>
        </w:rPr>
        <w:t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8B6464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23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Отказ в приеме документов, указанных в пункте </w:t>
      </w:r>
      <w:r w:rsidR="00F01E9A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1F1704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12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настоящего </w:t>
      </w:r>
      <w:r w:rsidR="007F4375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не препятствует повторному обращению заявителя в уполномоченный орган государственной власти, орган местного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самоуправления, организацию за получением услуги.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Опис</w:t>
      </w:r>
      <w:r w:rsidR="007A080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ание результата </w:t>
      </w:r>
      <w:proofErr w:type="gramStart"/>
      <w:r w:rsidR="007A0800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предоставления  муниципальной</w:t>
      </w:r>
      <w:proofErr w:type="gram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E4575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2.2</w:t>
      </w:r>
      <w:r w:rsidR="008B6464" w:rsidRPr="003E4575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4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 Результатом предоставления услуги является: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E7745" w:rsidRPr="005477E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б) решение об отказе в выдаче разрешения на ввод объекта в эксплуатацию при наличии оснований, указанных в пункте 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</w:t>
      </w:r>
      <w:r w:rsidR="008B6464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6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настоящего </w:t>
      </w:r>
      <w:r w:rsidR="007F4375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5477E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</w:t>
      </w:r>
      <w:r w:rsidR="008B6464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 Форма разрешения на ввод объекта в эксплуатацию</w:t>
      </w:r>
      <w:r w:rsidRPr="005477EF" w:rsidDel="00C60F0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E7745" w:rsidRPr="005477E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77E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Решение об отказе 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CE7745" w:rsidRPr="005477E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</w:t>
      </w:r>
      <w:r w:rsidR="008B6464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6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 Исчерпывающий перечень оснований для отказа в выдаче разрешения на ввод объекта в эксплуатацию: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отсутствие документов, предусмотренных подпунктами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"г"-"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3E4575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12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пунктом 2.</w:t>
      </w:r>
      <w:r w:rsidR="003E4575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13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которого установлена или изменена зона с особыми условиями использования территории, не введен в эксплуатацию.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CD6062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2.2</w:t>
      </w:r>
      <w:r w:rsidR="00264698" w:rsidRPr="00CD6062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7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Результат предоставления услуги, указанный в пункте </w:t>
      </w:r>
      <w:r w:rsidRPr="00CD6062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2.2</w:t>
      </w:r>
      <w:r w:rsidR="00264698" w:rsidRPr="00CD6062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>4</w:t>
      </w:r>
      <w:r w:rsidRPr="00CD6062">
        <w:rPr>
          <w:rFonts w:ascii="Times New Roman" w:eastAsia="Calibri" w:hAnsi="Times New Roman"/>
          <w:bCs/>
          <w:color w:val="FF0000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"Росатом", Государственной корпорацией по космической деятельности "Роскосмос"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Порядок, размер и основания взимания государственной пошлины или иной оплат</w:t>
      </w:r>
      <w:r w:rsidR="007A0800">
        <w:rPr>
          <w:rFonts w:ascii="Times New Roman" w:eastAsia="Calibri" w:hAnsi="Times New Roman"/>
          <w:b/>
          <w:color w:val="000000" w:themeColor="text1"/>
          <w:sz w:val="28"/>
          <w:szCs w:val="28"/>
        </w:rPr>
        <w:t>ы, взимаемой за предоставление  муниципальной</w:t>
      </w: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:rsidR="00A35A7F" w:rsidRPr="005477EF" w:rsidRDefault="00A35A7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CE7745" w:rsidRPr="005477E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</w:t>
      </w:r>
      <w:r w:rsidR="00C3265F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8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 Предоставление услуги осуществляется без взимания платы.</w:t>
      </w:r>
    </w:p>
    <w:p w:rsidR="002B327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</w:t>
      </w:r>
      <w:r w:rsidR="00C3265F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9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 </w:t>
      </w:r>
      <w:r w:rsidR="002B3279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</w:t>
      </w:r>
      <w:r w:rsidR="002B327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кабинете заявителя на Едином портале, региональном портале, в единой информационной системе жилищного строительства.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представленного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способами, указанными в подпунктах «б», «в» пункта 2.4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предоставляются заявителю на основании его устного (при личном обращении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либо по телефону в уполномоченный орган государственной власти,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на бумажном носителе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государственной власти,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E7745" w:rsidRPr="005477E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EC50C9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30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 Результат предоставления услуги (его копия или сведения, содержащиеся в нем), предусмотренный подпунктом "а" пункта 2.2</w:t>
      </w:r>
      <w:r w:rsidR="00EC50C9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4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настоящего </w:t>
      </w:r>
      <w:r w:rsidR="007F4375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в течение пяти рабочих дней со дня его направления заявителю подлежит направлению (в том числе с использованием единой системы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</w:p>
    <w:p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 xml:space="preserve">Порядок исправления допущенных опечаток и ошибок в               выданных в результате предоставления </w:t>
      </w:r>
      <w:r w:rsidR="007A0800">
        <w:rPr>
          <w:b/>
          <w:bCs/>
          <w:color w:val="000000" w:themeColor="text1"/>
        </w:rPr>
        <w:t>муниципальной</w:t>
      </w:r>
      <w:r w:rsidRPr="00302E6A">
        <w:rPr>
          <w:b/>
          <w:bCs/>
          <w:color w:val="000000" w:themeColor="text1"/>
        </w:rPr>
        <w:t xml:space="preserve"> услуги документах</w:t>
      </w:r>
    </w:p>
    <w:p w:rsidR="004E3C8F" w:rsidRPr="005477EF" w:rsidRDefault="004E3C8F" w:rsidP="00302E6A">
      <w:pPr>
        <w:pStyle w:val="ConsPlusNormal"/>
        <w:ind w:firstLine="709"/>
        <w:jc w:val="center"/>
        <w:rPr>
          <w:bCs/>
          <w:color w:val="000000" w:themeColor="text1"/>
        </w:rPr>
      </w:pPr>
    </w:p>
    <w:p w:rsidR="00CE7745" w:rsidRPr="005477EF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5477EF">
        <w:rPr>
          <w:bCs/>
          <w:color w:val="000000" w:themeColor="text1"/>
        </w:rPr>
        <w:t>2.</w:t>
      </w:r>
      <w:r w:rsidR="00047F99" w:rsidRPr="005477EF">
        <w:rPr>
          <w:bCs/>
          <w:color w:val="000000" w:themeColor="text1"/>
        </w:rPr>
        <w:t>31</w:t>
      </w:r>
      <w:r w:rsidRPr="005477EF">
        <w:rPr>
          <w:bCs/>
          <w:color w:val="000000" w:themeColor="text1"/>
        </w:rPr>
        <w:t xml:space="preserve">. Порядок исправления допущенных опечаток и ошибок в </w:t>
      </w:r>
      <w:r w:rsidRPr="005477EF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5477EF">
        <w:rPr>
          <w:bCs/>
          <w:color w:val="000000" w:themeColor="text1"/>
        </w:rPr>
        <w:t>на ввод объекта в эксплуатацию.</w:t>
      </w:r>
    </w:p>
    <w:p w:rsidR="00CE7745" w:rsidRPr="005477EF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5477EF"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исправлении допущенных опечаток и ошибок в </w:t>
      </w:r>
      <w:r w:rsidRPr="005477EF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5477EF">
        <w:rPr>
          <w:bCs/>
          <w:color w:val="000000" w:themeColor="text1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5477EF">
        <w:rPr>
          <w:bCs/>
          <w:color w:val="000000" w:themeColor="text1"/>
        </w:rPr>
        <w:t>Административному регламенту</w:t>
      </w:r>
      <w:r w:rsidRPr="005477EF">
        <w:rPr>
          <w:bCs/>
          <w:color w:val="000000" w:themeColor="text1"/>
        </w:rPr>
        <w:t xml:space="preserve"> в порядке, установленном пунктами 2.4</w:t>
      </w:r>
      <w:r w:rsidR="00E33D69" w:rsidRPr="005477EF">
        <w:rPr>
          <w:bCs/>
          <w:color w:val="000000" w:themeColor="text1"/>
        </w:rPr>
        <w:t>, 2.9-2.</w:t>
      </w:r>
      <w:proofErr w:type="gramStart"/>
      <w:r w:rsidR="00E33D69" w:rsidRPr="005477EF">
        <w:rPr>
          <w:bCs/>
          <w:color w:val="000000" w:themeColor="text1"/>
        </w:rPr>
        <w:t>11</w:t>
      </w:r>
      <w:r w:rsidRPr="005477EF">
        <w:rPr>
          <w:bCs/>
          <w:color w:val="000000" w:themeColor="text1"/>
        </w:rPr>
        <w:t xml:space="preserve">, </w:t>
      </w:r>
      <w:r w:rsidR="00E33D69" w:rsidRPr="005477EF">
        <w:rPr>
          <w:bCs/>
          <w:color w:val="000000" w:themeColor="text1"/>
        </w:rPr>
        <w:t xml:space="preserve"> </w:t>
      </w:r>
      <w:r w:rsidRPr="005477EF">
        <w:rPr>
          <w:bCs/>
          <w:color w:val="000000" w:themeColor="text1"/>
        </w:rPr>
        <w:t>2.1</w:t>
      </w:r>
      <w:r w:rsidR="009D4106" w:rsidRPr="005477EF">
        <w:rPr>
          <w:bCs/>
          <w:color w:val="000000" w:themeColor="text1"/>
        </w:rPr>
        <w:t>7</w:t>
      </w:r>
      <w:proofErr w:type="gramEnd"/>
      <w:r w:rsidRPr="005477EF">
        <w:rPr>
          <w:bCs/>
          <w:color w:val="000000" w:themeColor="text1"/>
        </w:rPr>
        <w:t xml:space="preserve"> настоящего </w:t>
      </w:r>
      <w:r w:rsidR="007F4375" w:rsidRPr="005477EF">
        <w:rPr>
          <w:bCs/>
          <w:color w:val="000000" w:themeColor="text1"/>
        </w:rPr>
        <w:t>Административного регламента</w:t>
      </w:r>
      <w:r w:rsidRPr="005477EF">
        <w:rPr>
          <w:bCs/>
          <w:color w:val="000000" w:themeColor="text1"/>
        </w:rPr>
        <w:t>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5477EF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Pr="005477EF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5477EF">
        <w:rPr>
          <w:bCs/>
          <w:color w:val="000000" w:themeColor="text1"/>
        </w:rPr>
        <w:t xml:space="preserve">на ввод объекта в эксплуатацию уполномоченный орган </w:t>
      </w:r>
      <w:r w:rsidRPr="00302E6A">
        <w:rPr>
          <w:bCs/>
          <w:color w:val="000000" w:themeColor="text1"/>
        </w:rPr>
        <w:t xml:space="preserve">государственной власти, орган местного самоуправления, организация вносит исправления в ранее выданное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эксплуатацию. Дата и номер выданного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 xml:space="preserve">на ввод объекта в эксплуатацию не изменяются, а в соответствующей графе формы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</w:t>
      </w:r>
      <w:r w:rsidRPr="005477EF">
        <w:rPr>
          <w:bCs/>
          <w:color w:val="000000" w:themeColor="text1"/>
        </w:rPr>
        <w:t>2.2</w:t>
      </w:r>
      <w:r w:rsidR="00AC465A" w:rsidRPr="005477EF">
        <w:rPr>
          <w:bCs/>
          <w:color w:val="000000" w:themeColor="text1"/>
        </w:rPr>
        <w:t>7</w:t>
      </w:r>
      <w:r w:rsidRPr="005477EF">
        <w:rPr>
          <w:bCs/>
          <w:color w:val="000000" w:themeColor="text1"/>
        </w:rPr>
        <w:t xml:space="preserve"> </w:t>
      </w:r>
      <w:r w:rsidRPr="00302E6A">
        <w:rPr>
          <w:bCs/>
          <w:color w:val="000000" w:themeColor="text1"/>
        </w:rPr>
        <w:t xml:space="preserve">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lastRenderedPageBreak/>
        <w:t>2.</w:t>
      </w:r>
      <w:r w:rsidR="00DE6930">
        <w:rPr>
          <w:bCs/>
          <w:color w:val="000000" w:themeColor="text1"/>
        </w:rPr>
        <w:t>32</w:t>
      </w:r>
      <w:r w:rsidRPr="00302E6A">
        <w:rPr>
          <w:bCs/>
          <w:color w:val="000000" w:themeColor="text1"/>
        </w:rPr>
        <w:t xml:space="preserve">. Исчерпывающий перечень оснований для отказа в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эксплуатацию: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а) 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;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б) отсутствие факта допущения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:rsidR="00CE7745" w:rsidRPr="005477EF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5477EF">
        <w:rPr>
          <w:bCs/>
          <w:color w:val="000000" w:themeColor="text1"/>
        </w:rPr>
        <w:t>2.</w:t>
      </w:r>
      <w:r w:rsidR="00DE6930" w:rsidRPr="005477EF">
        <w:rPr>
          <w:bCs/>
          <w:color w:val="000000" w:themeColor="text1"/>
        </w:rPr>
        <w:t>33</w:t>
      </w:r>
      <w:r w:rsidRPr="005477EF">
        <w:rPr>
          <w:bCs/>
          <w:color w:val="000000" w:themeColor="text1"/>
        </w:rPr>
        <w:t>. Порядок выдачи дубликата разрешения на ввод объекта в эксплуатацию.</w:t>
      </w:r>
    </w:p>
    <w:p w:rsidR="00CE7745" w:rsidRPr="005477EF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5477EF"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5477EF">
        <w:rPr>
          <w:bCs/>
          <w:color w:val="000000" w:themeColor="text1"/>
        </w:rPr>
        <w:t>Административному регламенту</w:t>
      </w:r>
      <w:r w:rsidRPr="005477EF">
        <w:rPr>
          <w:bCs/>
          <w:color w:val="000000" w:themeColor="text1"/>
        </w:rPr>
        <w:t>, в порядке, установленном пунктами 2.4</w:t>
      </w:r>
      <w:r w:rsidR="00E33D69" w:rsidRPr="005477EF">
        <w:rPr>
          <w:bCs/>
          <w:color w:val="000000" w:themeColor="text1"/>
        </w:rPr>
        <w:t>, 2.9</w:t>
      </w:r>
      <w:r w:rsidRPr="005477EF">
        <w:rPr>
          <w:bCs/>
          <w:color w:val="000000" w:themeColor="text1"/>
        </w:rPr>
        <w:t xml:space="preserve"> – 2.</w:t>
      </w:r>
      <w:r w:rsidR="00E33D69" w:rsidRPr="005477EF">
        <w:rPr>
          <w:bCs/>
          <w:color w:val="000000" w:themeColor="text1"/>
        </w:rPr>
        <w:t>11</w:t>
      </w:r>
      <w:r w:rsidRPr="005477EF">
        <w:rPr>
          <w:bCs/>
          <w:color w:val="000000" w:themeColor="text1"/>
        </w:rPr>
        <w:t>, 2.1</w:t>
      </w:r>
      <w:r w:rsidR="00AC465A" w:rsidRPr="005477EF">
        <w:rPr>
          <w:bCs/>
          <w:color w:val="000000" w:themeColor="text1"/>
        </w:rPr>
        <w:t>7</w:t>
      </w:r>
      <w:r w:rsidRPr="005477EF">
        <w:rPr>
          <w:bCs/>
          <w:color w:val="000000" w:themeColor="text1"/>
        </w:rPr>
        <w:t xml:space="preserve"> настоящего </w:t>
      </w:r>
      <w:r w:rsidR="007F4375" w:rsidRPr="005477EF">
        <w:rPr>
          <w:bCs/>
          <w:color w:val="000000" w:themeColor="text1"/>
        </w:rPr>
        <w:t>Административного регламента</w:t>
      </w:r>
      <w:r w:rsidRPr="005477EF">
        <w:rPr>
          <w:bCs/>
          <w:color w:val="000000" w:themeColor="text1"/>
        </w:rPr>
        <w:t>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5477EF">
        <w:rPr>
          <w:bCs/>
          <w:color w:val="000000" w:themeColor="text1"/>
        </w:rPr>
        <w:t>В случае отсутствия оснований для отказа в выдаче дубликата разрешения на ввод объекта в эксплуатацию, установленных пунктом 2.3</w:t>
      </w:r>
      <w:r w:rsidR="00DE6930" w:rsidRPr="005477EF">
        <w:rPr>
          <w:bCs/>
          <w:color w:val="000000" w:themeColor="text1"/>
        </w:rPr>
        <w:t>4</w:t>
      </w:r>
      <w:r w:rsidRPr="005477EF">
        <w:rPr>
          <w:bCs/>
          <w:color w:val="000000" w:themeColor="text1"/>
        </w:rPr>
        <w:t xml:space="preserve"> настоящего </w:t>
      </w:r>
      <w:r w:rsidR="007F4375" w:rsidRPr="005477EF">
        <w:rPr>
          <w:bCs/>
          <w:color w:val="000000" w:themeColor="text1"/>
        </w:rPr>
        <w:t>Административного регламента</w:t>
      </w:r>
      <w:r w:rsidRPr="005477EF">
        <w:rPr>
          <w:bCs/>
          <w:color w:val="000000" w:themeColor="text1"/>
        </w:rPr>
        <w:t xml:space="preserve">, уполномоченный орган государственной власти, орган местного самоуправления, организация выдает </w:t>
      </w:r>
      <w:r w:rsidRPr="00302E6A">
        <w:rPr>
          <w:bCs/>
          <w:color w:val="000000" w:themeColor="text1"/>
        </w:rPr>
        <w:t xml:space="preserve">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="002B3279" w:rsidRPr="00302E6A">
        <w:rPr>
          <w:bCs/>
          <w:color w:val="000000" w:themeColor="text1"/>
        </w:rPr>
        <w:t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</w:t>
      </w:r>
      <w:r w:rsidRPr="0048310D">
        <w:rPr>
          <w:bCs/>
          <w:color w:val="FF0000"/>
        </w:rPr>
        <w:t>2.2</w:t>
      </w:r>
      <w:r w:rsidR="006778DA">
        <w:rPr>
          <w:bCs/>
          <w:color w:val="FF0000"/>
        </w:rPr>
        <w:t>7</w:t>
      </w:r>
      <w:r w:rsidRPr="0048310D">
        <w:rPr>
          <w:bCs/>
          <w:color w:val="FF0000"/>
        </w:rPr>
        <w:t xml:space="preserve"> </w:t>
      </w:r>
      <w:r w:rsidRPr="00302E6A">
        <w:rPr>
          <w:bCs/>
          <w:color w:val="000000" w:themeColor="text1"/>
        </w:rPr>
        <w:t xml:space="preserve">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2.3</w:t>
      </w:r>
      <w:r w:rsidR="00DE6930">
        <w:rPr>
          <w:bCs/>
          <w:color w:val="000000" w:themeColor="text1"/>
        </w:rPr>
        <w:t>4</w:t>
      </w:r>
      <w:r w:rsidRPr="00302E6A">
        <w:rPr>
          <w:bCs/>
          <w:color w:val="000000" w:themeColor="text1"/>
        </w:rPr>
        <w:t>. Исчерпывающий перечень оснований для отказа в выдаче дубликата разрешения на ввод объекта в эксплуатацию: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:rsidR="00CE7745" w:rsidRPr="005477E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</w:t>
      </w:r>
      <w:r w:rsidR="00DE6930"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 w:rsidRPr="005477E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 Порядок оставления заявления о выдаче разрешения на ввод объекта в эксплуатацию без рассмотрения.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5477EF"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оставлении </w:t>
      </w:r>
      <w:r w:rsidRPr="005477EF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5477EF">
        <w:rPr>
          <w:bCs/>
          <w:color w:val="000000" w:themeColor="text1"/>
        </w:rPr>
        <w:t xml:space="preserve">ввод объекта в эксплуатацию без рассмотрения по форме согласно Приложению № 8 </w:t>
      </w:r>
      <w:r w:rsidRPr="005477EF">
        <w:rPr>
          <w:color w:val="000000" w:themeColor="text1"/>
        </w:rPr>
        <w:t>в порядке, установленном пунктами 2.4</w:t>
      </w:r>
      <w:r w:rsidR="00B41A17" w:rsidRPr="005477EF">
        <w:rPr>
          <w:color w:val="000000" w:themeColor="text1"/>
        </w:rPr>
        <w:t>, 2.9</w:t>
      </w:r>
      <w:r w:rsidRPr="005477EF">
        <w:rPr>
          <w:color w:val="000000" w:themeColor="text1"/>
        </w:rPr>
        <w:t>–2.</w:t>
      </w:r>
      <w:r w:rsidR="00B41A17" w:rsidRPr="005477EF">
        <w:rPr>
          <w:color w:val="000000" w:themeColor="text1"/>
        </w:rPr>
        <w:t>11</w:t>
      </w:r>
      <w:r w:rsidRPr="005477EF">
        <w:rPr>
          <w:color w:val="000000" w:themeColor="text1"/>
        </w:rPr>
        <w:t>, 2.1</w:t>
      </w:r>
      <w:r w:rsidR="00482234" w:rsidRPr="005477EF">
        <w:rPr>
          <w:color w:val="000000" w:themeColor="text1"/>
        </w:rPr>
        <w:t>7</w:t>
      </w:r>
      <w:r w:rsidRPr="005477EF">
        <w:rPr>
          <w:color w:val="000000" w:themeColor="text1"/>
        </w:rPr>
        <w:t xml:space="preserve"> настоящего </w:t>
      </w:r>
      <w:r w:rsidR="007F4375" w:rsidRPr="00302E6A">
        <w:rPr>
          <w:color w:val="000000" w:themeColor="text1"/>
        </w:rPr>
        <w:t>Административного регламента</w:t>
      </w:r>
      <w:r w:rsidRPr="00302E6A">
        <w:rPr>
          <w:color w:val="000000" w:themeColor="text1"/>
        </w:rPr>
        <w:t xml:space="preserve">, </w:t>
      </w:r>
      <w:r w:rsidRPr="00302E6A">
        <w:rPr>
          <w:bCs/>
          <w:color w:val="000000" w:themeColor="text1"/>
        </w:rPr>
        <w:t xml:space="preserve">не </w:t>
      </w:r>
      <w:r w:rsidRPr="00302E6A">
        <w:rPr>
          <w:bCs/>
          <w:color w:val="000000" w:themeColor="text1"/>
        </w:rPr>
        <w:lastRenderedPageBreak/>
        <w:t>позднее рабочего дня, предшествующего дню окончания срока предоставления услуги.</w:t>
      </w:r>
    </w:p>
    <w:p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На основании поступившего заявления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уполномоченный орган государственной власти, орган местного самоуправления, организация принимает решение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рассмотрения.</w:t>
      </w:r>
    </w:p>
    <w:p w:rsidR="00CE7745" w:rsidRPr="005477EF" w:rsidRDefault="00CE7745" w:rsidP="00302E6A">
      <w:pPr>
        <w:pStyle w:val="ConsPlusNormal"/>
        <w:ind w:firstLine="708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Решение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направляется заявителю по форме, приведенной в </w:t>
      </w:r>
      <w:r w:rsidRPr="005477EF">
        <w:rPr>
          <w:bCs/>
          <w:color w:val="000000" w:themeColor="text1"/>
        </w:rPr>
        <w:t xml:space="preserve">Приложении № 9 к настоящему </w:t>
      </w:r>
      <w:r w:rsidR="007F4375" w:rsidRPr="005477EF">
        <w:rPr>
          <w:bCs/>
          <w:color w:val="000000" w:themeColor="text1"/>
        </w:rPr>
        <w:t>Административному регламенту</w:t>
      </w:r>
      <w:r w:rsidRPr="005477EF">
        <w:rPr>
          <w:bCs/>
          <w:color w:val="000000" w:themeColor="text1"/>
        </w:rPr>
        <w:t xml:space="preserve">, в порядке, установленном пунктом </w:t>
      </w:r>
      <w:r w:rsidR="000879B4" w:rsidRPr="005477EF">
        <w:rPr>
          <w:bCs/>
          <w:color w:val="000000" w:themeColor="text1"/>
        </w:rPr>
        <w:t>2.27</w:t>
      </w:r>
      <w:r w:rsidRPr="005477EF">
        <w:rPr>
          <w:bCs/>
          <w:color w:val="000000" w:themeColor="text1"/>
        </w:rPr>
        <w:t xml:space="preserve"> настоящего </w:t>
      </w:r>
      <w:r w:rsidR="007F4375" w:rsidRPr="005477EF">
        <w:rPr>
          <w:bCs/>
          <w:color w:val="000000" w:themeColor="text1"/>
        </w:rPr>
        <w:t>Административного регламента</w:t>
      </w:r>
      <w:r w:rsidRPr="005477EF">
        <w:rPr>
          <w:bCs/>
          <w:color w:val="000000" w:themeColor="text1"/>
        </w:rPr>
        <w:t xml:space="preserve">, способом, указанным заявителем в заявлении об оставлении заявления </w:t>
      </w:r>
      <w:r w:rsidRPr="005477EF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5477EF">
        <w:rPr>
          <w:bCs/>
          <w:color w:val="000000" w:themeColor="text1"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:rsidR="00CE7745" w:rsidRPr="005477E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477EF">
        <w:rPr>
          <w:rFonts w:ascii="Times New Roman" w:hAnsi="Times New Roman"/>
          <w:bCs/>
          <w:color w:val="000000" w:themeColor="text1"/>
          <w:sz w:val="28"/>
          <w:szCs w:val="28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власти, орган местного самоуправления, организацию за предоставлением услуги.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77E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5477E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200CC" w:rsidRPr="005477E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5477EF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845D1F" w:rsidRPr="005477E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85C45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750A" w:rsidRPr="00302E6A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C750A" w:rsidRPr="00302E6A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Перечень услуг, которые являются необходимыми и обязательными для </w:t>
      </w:r>
      <w:r w:rsidR="007A0800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предоставления 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7A080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0443B4" w:rsidRPr="005477EF" w:rsidRDefault="000443B4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77E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5477E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01017" w:rsidRPr="005477EF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5477EF">
        <w:rPr>
          <w:rFonts w:ascii="Times New Roman" w:hAnsi="Times New Roman"/>
          <w:color w:val="000000" w:themeColor="text1"/>
          <w:sz w:val="28"/>
          <w:szCs w:val="28"/>
        </w:rPr>
        <w:t xml:space="preserve">. Услуги, необходимые и обязательные для </w:t>
      </w:r>
      <w:r w:rsidR="00845D1F" w:rsidRPr="005477E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5477EF">
        <w:rPr>
          <w:rFonts w:ascii="Times New Roman" w:hAnsi="Times New Roman"/>
          <w:color w:val="000000" w:themeColor="text1"/>
          <w:sz w:val="28"/>
          <w:szCs w:val="28"/>
        </w:rPr>
        <w:t>, отсутствуют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7A080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при получении результата предоставления </w:t>
      </w:r>
      <w:r w:rsidR="007A080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0101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1F97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помещениям, в которых предоставляе</w:t>
      </w:r>
      <w:r w:rsidR="006D1F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тся  </w:t>
      </w:r>
    </w:p>
    <w:p w:rsidR="00032690" w:rsidRPr="00302E6A" w:rsidRDefault="006D1F97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муниципальная</w:t>
      </w:r>
      <w:r w:rsidR="00032690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услуга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0101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заявлений о выдаче разрешения на ввод объекта в </w:t>
      </w:r>
      <w:r w:rsidR="00845D1F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выдача результатов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ый вход в здание 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="00EF15C0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заявлений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Показатели доступности и качества </w:t>
      </w:r>
      <w:r w:rsidR="006D1F97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E01017">
        <w:rPr>
          <w:rFonts w:ascii="Times New Roman" w:eastAsia="Calibri" w:hAnsi="Times New Roman"/>
          <w:color w:val="000000" w:themeColor="text1"/>
          <w:sz w:val="28"/>
          <w:szCs w:val="28"/>
        </w:rPr>
        <w:t>40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E01017">
        <w:rPr>
          <w:rFonts w:ascii="Times New Roman" w:eastAsia="Calibri" w:hAnsi="Times New Roman"/>
          <w:color w:val="000000" w:themeColor="text1"/>
          <w:sz w:val="28"/>
          <w:szCs w:val="28"/>
        </w:rPr>
        <w:t>41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CE6C97" w:rsidRPr="00302E6A" w:rsidRDefault="00CC14A6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A1C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302E6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:rsidR="001E47A5" w:rsidRPr="00302E6A" w:rsidRDefault="00CC14A6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:rsidR="00032690" w:rsidRPr="00302E6A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4775" w:rsidRDefault="0019477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Перечень административных процедур (действий) при предоставлении </w:t>
      </w:r>
      <w:r w:rsidR="006D1F97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 услуг в электронной форме</w:t>
      </w:r>
    </w:p>
    <w:p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самоуправления, организацией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либо государственного (муниципального) служащего.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в электронной форме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а) </w:t>
      </w:r>
      <w:bookmarkStart w:id="0" w:name="_GoBack"/>
      <w:r w:rsidRPr="005477E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копирования и сохранения </w:t>
      </w:r>
      <w:r w:rsidR="000628B6" w:rsidRPr="005477E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5477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477E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5477EF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5477EF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757B26" w:rsidRPr="005477EF">
        <w:rPr>
          <w:rFonts w:ascii="Times New Roman" w:hAnsi="Times New Roman"/>
          <w:color w:val="000000" w:themeColor="text1"/>
          <w:sz w:val="28"/>
          <w:szCs w:val="28"/>
        </w:rPr>
        <w:t xml:space="preserve"> "б"-"д" пункта 2.</w:t>
      </w:r>
      <w:r w:rsidR="007158F9" w:rsidRPr="005477EF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757B26" w:rsidRPr="005477EF">
        <w:rPr>
          <w:rFonts w:ascii="Times New Roman" w:hAnsi="Times New Roman"/>
          <w:color w:val="000000" w:themeColor="text1"/>
          <w:sz w:val="28"/>
          <w:szCs w:val="28"/>
        </w:rPr>
        <w:t>, п</w:t>
      </w:r>
      <w:r w:rsidR="002B7C54" w:rsidRPr="005477EF">
        <w:rPr>
          <w:rFonts w:ascii="Times New Roman" w:hAnsi="Times New Roman"/>
          <w:color w:val="000000" w:themeColor="text1"/>
          <w:sz w:val="28"/>
          <w:szCs w:val="28"/>
        </w:rPr>
        <w:t>ункте 2.</w:t>
      </w:r>
      <w:r w:rsidR="007158F9" w:rsidRPr="005477EF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5477E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845D1F" w:rsidRPr="005477E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bookmarkEnd w:id="0"/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заявлениям </w:t>
      </w:r>
      <w:r w:rsidR="00520D5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="004035DE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месяцев.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иные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</w:t>
      </w:r>
      <w:r w:rsidR="007228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необходимые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</w:t>
      </w:r>
      <w:r w:rsidR="007228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венной власти, орган местного самоуправления, организацию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ой власти, орган местного самоуправления, организация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портале, а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4D423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3.5. Электронное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органа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за прием и регистрацию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ационной системе, используемой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органом местного самоуправления, организацией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 услуги (далее – ГИС).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проверяет наличие электронных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поступивших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20105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направленного заявителю в личный кабинет на </w:t>
      </w:r>
      <w:r w:rsidR="007A4A2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о результате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решения 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3.8. Оценка качества предоставления муниципальной услуги.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13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устанавливающ</w:t>
      </w:r>
      <w:r w:rsidR="006D1F97">
        <w:rPr>
          <w:rFonts w:ascii="Times New Roman" w:hAnsi="Times New Roman"/>
          <w:b/>
          <w:color w:val="000000" w:themeColor="text1"/>
          <w:sz w:val="28"/>
          <w:szCs w:val="28"/>
        </w:rPr>
        <w:t>их требования к предоставлению 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осуществляется на постоянной основе должностными лицами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</w:t>
      </w:r>
      <w:r w:rsidR="00707742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2285F" w:rsidRDefault="0072285F" w:rsidP="007508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7508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  <w:r w:rsidR="007508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проверок пол</w:t>
      </w:r>
      <w:r w:rsidR="006D1F97">
        <w:rPr>
          <w:rFonts w:ascii="Times New Roman" w:hAnsi="Times New Roman"/>
          <w:b/>
          <w:color w:val="000000" w:themeColor="text1"/>
          <w:sz w:val="28"/>
          <w:szCs w:val="28"/>
        </w:rPr>
        <w:t>ноты и качества предоставления 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6D1F97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4.2. Контроль за полнотой и качеством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органа местного самоуправления, организации, утверждаемых руководителем 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плановой проверке полноты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72285F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3CBE">
        <w:rPr>
          <w:rFonts w:ascii="Times New Roman" w:hAnsi="Times New Roman"/>
          <w:sz w:val="28"/>
          <w:szCs w:val="28"/>
        </w:rPr>
        <w:t>4.4</w:t>
      </w:r>
      <w:r w:rsidRPr="0072285F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CE6C97" w:rsidRPr="005163F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5163F3" w:rsidRPr="006D1F97">
        <w:rPr>
          <w:rFonts w:ascii="Times New Roman" w:hAnsi="Times New Roman"/>
          <w:iCs/>
          <w:color w:val="000000" w:themeColor="text1"/>
          <w:sz w:val="28"/>
          <w:szCs w:val="28"/>
        </w:rPr>
        <w:t>Республики</w:t>
      </w:r>
      <w:r w:rsidR="005163F3" w:rsidRPr="00784F43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5163F3" w:rsidRPr="006D1F97">
        <w:rPr>
          <w:rFonts w:ascii="Times New Roman" w:hAnsi="Times New Roman"/>
          <w:iCs/>
          <w:color w:val="000000" w:themeColor="text1"/>
          <w:sz w:val="28"/>
          <w:szCs w:val="28"/>
        </w:rPr>
        <w:t>Марий Эл</w:t>
      </w:r>
      <w:r w:rsidR="005163F3" w:rsidRPr="00784F43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784F43">
        <w:rPr>
          <w:rFonts w:ascii="Times New Roman" w:hAnsi="Times New Roman"/>
          <w:color w:val="000000" w:themeColor="text1"/>
          <w:sz w:val="28"/>
          <w:szCs w:val="28"/>
        </w:rPr>
        <w:t xml:space="preserve">и нормативных правовых актов </w:t>
      </w:r>
      <w:r w:rsidR="005163F3" w:rsidRPr="0072285F">
        <w:rPr>
          <w:rFonts w:ascii="Times New Roman" w:hAnsi="Times New Roman"/>
          <w:iCs/>
          <w:color w:val="000000" w:themeColor="text1"/>
          <w:sz w:val="28"/>
          <w:szCs w:val="28"/>
        </w:rPr>
        <w:t>К</w:t>
      </w:r>
      <w:r w:rsidR="0072285F" w:rsidRPr="0072285F">
        <w:rPr>
          <w:rFonts w:ascii="Times New Roman" w:hAnsi="Times New Roman"/>
          <w:iCs/>
          <w:color w:val="000000" w:themeColor="text1"/>
          <w:sz w:val="28"/>
          <w:szCs w:val="28"/>
        </w:rPr>
        <w:t>окшайского</w:t>
      </w:r>
      <w:r w:rsidR="005163F3" w:rsidRPr="0072285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5163F3" w:rsidRPr="006D1F97">
        <w:rPr>
          <w:rFonts w:ascii="Times New Roman" w:hAnsi="Times New Roman"/>
          <w:iCs/>
          <w:color w:val="000000" w:themeColor="text1"/>
          <w:sz w:val="28"/>
          <w:szCs w:val="28"/>
        </w:rPr>
        <w:t>сельского поселения Звениговского муниципального района Республики Марий Эл</w:t>
      </w:r>
      <w:r w:rsidRPr="00784F43">
        <w:rPr>
          <w:rFonts w:ascii="Times New Roman" w:hAnsi="Times New Roman"/>
          <w:i/>
          <w:i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63F3">
        <w:rPr>
          <w:rFonts w:ascii="Times New Roman" w:hAnsi="Times New Roman"/>
          <w:color w:val="000000" w:themeColor="text1"/>
          <w:sz w:val="28"/>
          <w:szCs w:val="28"/>
        </w:rPr>
        <w:t>обращения граждан и юридических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лиц на нарушения законодательства, в том числе на качество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D93AD1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784F4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</w:t>
      </w:r>
      <w:r w:rsidRPr="00784F43">
        <w:rPr>
          <w:rFonts w:ascii="Times New Roman" w:hAnsi="Times New Roman"/>
          <w:color w:val="000000" w:themeColor="text1"/>
          <w:sz w:val="28"/>
          <w:szCs w:val="28"/>
        </w:rPr>
        <w:t>актов</w:t>
      </w:r>
      <w:r w:rsidR="00784F43" w:rsidRPr="00784F43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784F43" w:rsidRPr="003B52B9">
        <w:rPr>
          <w:rFonts w:ascii="Times New Roman" w:hAnsi="Times New Roman"/>
          <w:iCs/>
          <w:color w:val="000000" w:themeColor="text1"/>
          <w:sz w:val="28"/>
          <w:szCs w:val="28"/>
        </w:rPr>
        <w:t>Республики Марий Эл</w:t>
      </w:r>
      <w:r w:rsidR="00784F43" w:rsidRPr="00784F43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784F43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правовых актов органов местного самоуправления</w:t>
      </w:r>
      <w:r w:rsidR="00784F43" w:rsidRPr="00784F43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784F43" w:rsidRPr="003B52B9">
        <w:rPr>
          <w:rFonts w:ascii="Times New Roman" w:hAnsi="Times New Roman"/>
          <w:iCs/>
          <w:color w:val="000000" w:themeColor="text1"/>
          <w:sz w:val="28"/>
          <w:szCs w:val="28"/>
        </w:rPr>
        <w:t>К</w:t>
      </w:r>
      <w:r w:rsidR="0072285F">
        <w:rPr>
          <w:rFonts w:ascii="Times New Roman" w:hAnsi="Times New Roman"/>
          <w:iCs/>
          <w:color w:val="000000" w:themeColor="text1"/>
          <w:sz w:val="28"/>
          <w:szCs w:val="28"/>
        </w:rPr>
        <w:t>окшайского</w:t>
      </w:r>
      <w:r w:rsidR="00784F43" w:rsidRPr="003B52B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сельского поселения Звениговского </w:t>
      </w:r>
      <w:proofErr w:type="spellStart"/>
      <w:r w:rsidR="00784F43" w:rsidRPr="003B52B9">
        <w:rPr>
          <w:rFonts w:ascii="Times New Roman" w:hAnsi="Times New Roman"/>
          <w:iCs/>
          <w:color w:val="000000" w:themeColor="text1"/>
          <w:sz w:val="28"/>
          <w:szCs w:val="28"/>
        </w:rPr>
        <w:t>мунициального</w:t>
      </w:r>
      <w:proofErr w:type="spellEnd"/>
      <w:r w:rsidR="00784F43" w:rsidRPr="003B52B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р</w:t>
      </w:r>
      <w:r w:rsidR="0072285F">
        <w:rPr>
          <w:rFonts w:ascii="Times New Roman" w:hAnsi="Times New Roman"/>
          <w:iCs/>
          <w:color w:val="000000" w:themeColor="text1"/>
          <w:sz w:val="28"/>
          <w:szCs w:val="28"/>
        </w:rPr>
        <w:t>а</w:t>
      </w:r>
      <w:r w:rsidR="00784F43" w:rsidRPr="003B52B9">
        <w:rPr>
          <w:rFonts w:ascii="Times New Roman" w:hAnsi="Times New Roman"/>
          <w:iCs/>
          <w:color w:val="000000" w:themeColor="text1"/>
          <w:sz w:val="28"/>
          <w:szCs w:val="28"/>
        </w:rPr>
        <w:t>йона Республики Марий Эл</w:t>
      </w:r>
      <w:r w:rsidR="005163F3" w:rsidRPr="00784F43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784F43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63F3">
        <w:rPr>
          <w:rFonts w:ascii="Times New Roman" w:hAnsi="Times New Roman"/>
          <w:color w:val="000000" w:themeColor="text1"/>
          <w:sz w:val="28"/>
          <w:szCs w:val="28"/>
        </w:rPr>
        <w:t>Персональная ответственность должностных лиц за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правильность и своевременность принятия решения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:rsidR="00C51802" w:rsidRPr="00302E6A" w:rsidRDefault="003B52B9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C51802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 том числе со стороны граждан,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контроль за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4.7. Должностные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24D73" w:rsidRDefault="00124D73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24D73" w:rsidRDefault="00124D73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60262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3B52B9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муниципальную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услугу, а также их должностных лиц, </w:t>
      </w:r>
      <w:r w:rsidR="003B52B9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муниципальных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служащих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должностных лиц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31625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муниципальных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 решение и действия (бездействие)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руководителя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органа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, на 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3B52B9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его должностных лиц регулируется: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4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977BE1" w:rsidRDefault="00AC43DD" w:rsidP="00236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CE6C97" w:rsidRPr="002B444F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2B44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6C7F" w:rsidRPr="002B444F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194775" w:rsidRPr="002B444F">
        <w:rPr>
          <w:rFonts w:ascii="Times New Roman" w:hAnsi="Times New Roman"/>
          <w:color w:val="000000" w:themeColor="text1"/>
          <w:sz w:val="28"/>
          <w:szCs w:val="28"/>
        </w:rPr>
        <w:t>03 апреля 2020</w:t>
      </w:r>
      <w:r w:rsidR="00CF39C4" w:rsidRPr="002B44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6C7F" w:rsidRPr="002B444F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CF39C4" w:rsidRPr="002B444F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236C7F" w:rsidRPr="002B444F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194775" w:rsidRPr="002B444F">
        <w:rPr>
          <w:rFonts w:ascii="Times New Roman" w:hAnsi="Times New Roman"/>
          <w:color w:val="000000" w:themeColor="text1"/>
          <w:sz w:val="28"/>
          <w:szCs w:val="28"/>
        </w:rPr>
        <w:t>54</w:t>
      </w:r>
      <w:r w:rsidR="00236C7F" w:rsidRPr="002B444F">
        <w:rPr>
          <w:rFonts w:ascii="Times New Roman" w:hAnsi="Times New Roman"/>
          <w:color w:val="000000" w:themeColor="text1"/>
          <w:sz w:val="28"/>
          <w:szCs w:val="28"/>
        </w:rPr>
        <w:t xml:space="preserve"> «О порядке подачи и рассмотрения жалоб на решения и действия (бездействие)</w:t>
      </w:r>
      <w:r w:rsidR="00236C7F" w:rsidRPr="00977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6C7F" w:rsidRPr="00977BE1">
        <w:rPr>
          <w:rFonts w:ascii="Times New Roman" w:hAnsi="Times New Roman"/>
          <w:sz w:val="28"/>
          <w:szCs w:val="28"/>
        </w:rPr>
        <w:t>К</w:t>
      </w:r>
      <w:r w:rsidR="00977BE1">
        <w:rPr>
          <w:rFonts w:ascii="Times New Roman" w:hAnsi="Times New Roman"/>
          <w:sz w:val="28"/>
          <w:szCs w:val="28"/>
        </w:rPr>
        <w:t>окшайской</w:t>
      </w:r>
      <w:proofErr w:type="spellEnd"/>
      <w:r w:rsidR="00236C7F" w:rsidRPr="00977BE1">
        <w:rPr>
          <w:rFonts w:ascii="Times New Roman" w:hAnsi="Times New Roman"/>
          <w:sz w:val="28"/>
          <w:szCs w:val="28"/>
        </w:rPr>
        <w:t xml:space="preserve"> сельской </w:t>
      </w:r>
      <w:proofErr w:type="gramStart"/>
      <w:r w:rsidR="00236C7F" w:rsidRPr="00977BE1">
        <w:rPr>
          <w:rFonts w:ascii="Times New Roman" w:hAnsi="Times New Roman"/>
          <w:sz w:val="28"/>
          <w:szCs w:val="28"/>
        </w:rPr>
        <w:t>администрации  и</w:t>
      </w:r>
      <w:proofErr w:type="gramEnd"/>
      <w:r w:rsidR="00236C7F" w:rsidRPr="00977BE1">
        <w:rPr>
          <w:rFonts w:ascii="Times New Roman" w:hAnsi="Times New Roman"/>
          <w:sz w:val="28"/>
          <w:szCs w:val="28"/>
        </w:rPr>
        <w:t xml:space="preserve"> ее должностных лиц, муниципальных служащих </w:t>
      </w:r>
      <w:proofErr w:type="spellStart"/>
      <w:r w:rsidR="00236C7F" w:rsidRPr="00977BE1">
        <w:rPr>
          <w:rFonts w:ascii="Times New Roman" w:hAnsi="Times New Roman"/>
          <w:sz w:val="28"/>
          <w:szCs w:val="28"/>
        </w:rPr>
        <w:t>К</w:t>
      </w:r>
      <w:r w:rsidR="00977BE1">
        <w:rPr>
          <w:rFonts w:ascii="Times New Roman" w:hAnsi="Times New Roman"/>
          <w:sz w:val="28"/>
          <w:szCs w:val="28"/>
        </w:rPr>
        <w:t>окшайской</w:t>
      </w:r>
      <w:proofErr w:type="spellEnd"/>
      <w:r w:rsidR="00236C7F" w:rsidRPr="00977BE1">
        <w:rPr>
          <w:rFonts w:ascii="Times New Roman" w:hAnsi="Times New Roman"/>
          <w:sz w:val="28"/>
          <w:szCs w:val="28"/>
        </w:rPr>
        <w:t xml:space="preserve"> сельской администрации»</w:t>
      </w:r>
      <w:r w:rsidR="009E1ABB" w:rsidRPr="00977BE1">
        <w:rPr>
          <w:rFonts w:ascii="Times New Roman" w:hAnsi="Times New Roman"/>
          <w:sz w:val="28"/>
          <w:szCs w:val="28"/>
        </w:rPr>
        <w:t>;</w:t>
      </w:r>
    </w:p>
    <w:p w:rsidR="00977BE1" w:rsidRDefault="00AC43DD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6" w:history="1">
        <w:r w:rsidR="00CE6C97"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77BE1" w:rsidRPr="00302E6A" w:rsidRDefault="00977BE1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51802" w:rsidRPr="00977BE1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3B52B9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выполняемых многофункциональными центрами </w:t>
      </w:r>
    </w:p>
    <w:p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C51802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Информирование заявителей</w:t>
      </w:r>
    </w:p>
    <w:p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не более 10 минут; 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письменной форме.</w:t>
      </w: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Выдача заяви</w:t>
      </w:r>
      <w:r w:rsidR="003B52B9">
        <w:rPr>
          <w:rFonts w:ascii="Times New Roman" w:hAnsi="Times New Roman"/>
          <w:b/>
          <w:color w:val="000000" w:themeColor="text1"/>
          <w:sz w:val="28"/>
          <w:szCs w:val="28"/>
        </w:rPr>
        <w:t>телю результата предоставления  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C51802" w:rsidRPr="00302E6A" w:rsidRDefault="00C51802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6.3. При наличии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орган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передает документы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органом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многофункциональным центром в порядке, утвержденном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таких документов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302E6A" w:rsidSect="00E01A91">
          <w:headerReference w:type="default" r:id="rId17"/>
          <w:headerReference w:type="first" r:id="rId18"/>
          <w:footnotePr>
            <w:numRestart w:val="eachSect"/>
          </w:footnotePr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564F60" w:rsidRPr="00302E6A" w:rsidRDefault="006A0225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1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2E6A" w:rsidRPr="00302E6A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302E6A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1.1.3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</w:t>
            </w:r>
            <w:r w:rsidR="004035DE"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ом частью 3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302E6A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Орган (организация), выдавший (-ая)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2E6A" w:rsidRPr="00302E6A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2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2E6A" w:rsidRPr="00302E6A" w:rsidTr="00BC4D02">
        <w:tc>
          <w:tcPr>
            <w:tcW w:w="1276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543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заявление о выдаче разрешения на ввод объекта в эксплуатацию представлено в орган государственной власти, орган местного самоуправления или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2.16</w:t>
            </w:r>
          </w:p>
        </w:tc>
        <w:tc>
          <w:tcPr>
            <w:tcW w:w="4543" w:type="dxa"/>
          </w:tcPr>
          <w:p w:rsidR="00226BE1" w:rsidRPr="00302E6A" w:rsidRDefault="00226BE1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"а" - "в" пункта </w:t>
            </w:r>
            <w:r w:rsidR="00481318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8 настоящего Административного регламента</w:t>
            </w:r>
          </w:p>
        </w:tc>
        <w:tc>
          <w:tcPr>
            <w:tcW w:w="4312" w:type="dxa"/>
          </w:tcPr>
          <w:p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302E6A" w:rsidTr="00BC4D02">
        <w:trPr>
          <w:trHeight w:val="1457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302E6A" w:rsidTr="00BC4D02">
        <w:trPr>
          <w:trHeight w:val="1320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226BE1" w:rsidRPr="00302E6A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302E6A" w:rsidTr="00BC4D02">
        <w:trPr>
          <w:trHeight w:val="1560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"е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302E6A" w:rsidTr="00BC4D02">
        <w:trPr>
          <w:trHeight w:val="1825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"ж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"б" - "д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перечень </w:t>
            </w:r>
            <w:r w:rsidR="00BB4DAB"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электронных документов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, не соответствующих указанному критерию</w:t>
            </w:r>
            <w:r w:rsidRPr="00302E6A" w:rsidDel="0067084D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</w:p>
        </w:tc>
      </w:tr>
      <w:tr w:rsidR="00302E6A" w:rsidRPr="00302E6A" w:rsidTr="00BC4D02">
        <w:trPr>
          <w:trHeight w:val="28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"з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302E6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64F60" w:rsidRPr="00302E6A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3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ному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от ___________№___________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2E6A" w:rsidRPr="00302E6A" w:rsidTr="00BC4D02">
        <w:tc>
          <w:tcPr>
            <w:tcW w:w="1418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разрешения на ввод объекта в эксплуатацию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302E6A" w:rsidTr="00BC4D02">
        <w:trPr>
          <w:trHeight w:val="837"/>
        </w:trPr>
        <w:tc>
          <w:tcPr>
            <w:tcW w:w="1418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подпунктами "г"-"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пунктом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537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"б"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28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548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244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564F60" w:rsidRPr="00302E6A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8A0E8D" w:rsidRDefault="00564F60" w:rsidP="008A0E8D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8A0E8D" w:rsidRDefault="00564F60" w:rsidP="008A0E8D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</w:t>
      </w:r>
    </w:p>
    <w:p w:rsidR="00564F60" w:rsidRPr="00302E6A" w:rsidRDefault="00564F60" w:rsidP="008A0E8D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муниципальной услуги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"Выдача разрешения на ввод объекта в эксплуатацию"</w:t>
      </w: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 А Я В Л Е Н И Е 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302E6A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1.1.3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302E6A" w:rsidRPr="00302E6A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2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разрешении на ввод объекта в 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разрешении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ов) документа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1355E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на ввод объекта в эксплуатацию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 № _______________ принято решение об отказе во внесении</w:t>
      </w:r>
    </w:p>
    <w:p w:rsidR="00564F60" w:rsidRPr="00302E6A" w:rsidRDefault="00564F60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02E6A" w:rsidTr="00BC4D02">
        <w:trPr>
          <w:trHeight w:val="87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302E6A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</w:tr>
      <w:tr w:rsidR="00302E6A" w:rsidRPr="00302E6A" w:rsidTr="00BC4D02">
        <w:trPr>
          <w:trHeight w:val="1335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3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отсутс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твие факта допущения опечаток и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ошибок в разрешении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на ввод объекта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6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2E6A" w:rsidRPr="00302E6A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2E6A" w:rsidRPr="00302E6A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64F60" w:rsidRPr="00302E6A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(-ая) разрешение </w:t>
            </w:r>
            <w:r w:rsidR="00564F60"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 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7</w:t>
      </w:r>
    </w:p>
    <w:p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1355E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 ______________ № ________________ принято</w:t>
      </w:r>
    </w:p>
    <w:p w:rsidR="00564F60" w:rsidRPr="00302E6A" w:rsidRDefault="00564F60" w:rsidP="00302E6A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02E6A" w:rsidTr="00BC4D02">
        <w:trPr>
          <w:trHeight w:val="87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дубликата разрешения на ввод объекта в эксплуатацию в соответствии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с 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отказа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выдаче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ввод объекта в эксплуатацию</w:t>
            </w:r>
          </w:p>
        </w:tc>
      </w:tr>
      <w:tr w:rsidR="00302E6A" w:rsidRPr="00302E6A" w:rsidTr="00BC4D02">
        <w:trPr>
          <w:trHeight w:val="105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пункт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Прошу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оставить  заявление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 выдаче разрешения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302E6A" w:rsidRPr="00302E6A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9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 ___________________________________</w:t>
      </w:r>
    </w:p>
    <w:p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before="12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об оставлении заявления</w:t>
      </w:r>
      <w:r w:rsidRPr="00302E6A">
        <w:rPr>
          <w:color w:val="000000" w:themeColor="text1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 без рассмотрения</w:t>
      </w:r>
    </w:p>
    <w:p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основании Вашего заявления от __________№ _________ об оставлении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                           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 без рассмотрения  ______________________________________________________________________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Pr="00302E6A" w:rsidDel="00855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 _____________№___________  без рассмотрения.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:rsidR="00564F60" w:rsidRPr="00302E6A" w:rsidRDefault="00564F60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0A116F" w:rsidRPr="00302E6A" w:rsidRDefault="00564F60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EC4873" w:rsidRPr="00302E6A" w:rsidRDefault="00EC4873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302E6A" w:rsidSect="007B2B7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EC4873" w:rsidRPr="00302E6A" w:rsidRDefault="00EC4873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10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441"/>
        <w:gridCol w:w="3400"/>
        <w:gridCol w:w="1701"/>
        <w:gridCol w:w="1416"/>
        <w:gridCol w:w="1935"/>
        <w:gridCol w:w="1956"/>
        <w:gridCol w:w="2506"/>
      </w:tblGrid>
      <w:tr w:rsidR="00302E6A" w:rsidRPr="00302E6A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02E6A" w:rsidRPr="00302E6A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302E6A" w:rsidTr="00810866"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302E6A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302E6A" w:rsidRDefault="00EC4873" w:rsidP="00E65BE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E65BE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EC4873" w:rsidP="00E65BE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E65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EC4873" w:rsidRPr="00302E6A" w:rsidRDefault="00BB4DAB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предоставление  муниципальной услуги, и передача ему документов</w:t>
            </w:r>
          </w:p>
          <w:p w:rsidR="00EC4873" w:rsidRPr="00302E6A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302E6A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302E6A" w:rsidRDefault="00EC4873" w:rsidP="00E65BE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ответственному за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 </w:t>
            </w:r>
            <w:r w:rsidR="00E65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государственной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E65BE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 </w:t>
            </w:r>
            <w:r w:rsidR="00E65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находящихся в распоряжении государственны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х органов (организаций)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числе с использованием СМЭВ</w:t>
            </w:r>
          </w:p>
        </w:tc>
      </w:tr>
      <w:tr w:rsidR="00302E6A" w:rsidRPr="00302E6A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E65BE0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E65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E65B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E65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302E6A" w:rsidRPr="00302E6A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302E6A" w:rsidRPr="00302E6A" w:rsidTr="00274A17">
        <w:trPr>
          <w:trHeight w:val="2835"/>
        </w:trPr>
        <w:tc>
          <w:tcPr>
            <w:tcW w:w="795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302E6A" w:rsidRDefault="00EC4873" w:rsidP="00E65BE0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ответственному за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 </w:t>
            </w:r>
            <w:r w:rsidR="00E65B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31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основания отказа в предоставлении </w:t>
            </w:r>
            <w:r w:rsidR="00331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302E6A" w:rsidRPr="00302E6A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302E6A" w:rsidRPr="00302E6A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проект результата п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редоставления  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инятие решения о предоставления муниципальной услуги 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органа, ответственное за предоставление 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услуги;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услуги, подписанный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33178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предоставления  муниципальной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по форме, приведенной в приложении №3 к 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об отказе в предоставлении 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554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302E6A" w:rsidRPr="00302E6A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и регистрация результата 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окончания процедуры принятия решени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я (в общий срок предоставления  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317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31783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33178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302E6A" w:rsidRPr="00302E6A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в многоф</w:t>
            </w:r>
            <w:r w:rsidR="00AF625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ункциональный центр результата 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уполномоченного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должностного лица Уполномоченного органа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 сроки, установленные соглашением о взаимодействии между Уполномоченным органом  и многофункци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ональным центром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AF625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AF62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</w:t>
            </w:r>
            <w:r w:rsidR="00AF62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ьной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AF625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proofErr w:type="spellStart"/>
            <w:r w:rsidR="00AF625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 многофункциональном центре, а также подача Запроса через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  <w:r w:rsidR="00AF625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многофункционального центра; </w:t>
            </w:r>
          </w:p>
          <w:p w:rsidR="00EC4873" w:rsidRPr="00302E6A" w:rsidRDefault="00EC4873" w:rsidP="00AF6256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в ГИС о выдаче результата </w:t>
            </w:r>
            <w:r w:rsidR="00AF625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302E6A" w:rsidRPr="00302E6A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AF6256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</w:t>
            </w:r>
            <w:r w:rsidR="00AF625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личный кабинет на </w:t>
            </w:r>
            <w:r w:rsidR="00313E0E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AF6256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день регистрации результата предоставления </w:t>
            </w:r>
            <w:r w:rsidR="00AF625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AF6256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AF62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AF625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</w:t>
            </w:r>
            <w:r w:rsidR="00AF62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услуги, направленный заявителю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:rsidR="00EC4873" w:rsidRPr="00302E6A" w:rsidRDefault="00EC4873" w:rsidP="00302E6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3DD" w:rsidRDefault="00AC43DD">
      <w:pPr>
        <w:spacing w:after="0" w:line="240" w:lineRule="auto"/>
      </w:pPr>
      <w:r>
        <w:separator/>
      </w:r>
    </w:p>
  </w:endnote>
  <w:endnote w:type="continuationSeparator" w:id="0">
    <w:p w:rsidR="00AC43DD" w:rsidRDefault="00AC43DD">
      <w:pPr>
        <w:spacing w:after="0" w:line="240" w:lineRule="auto"/>
      </w:pPr>
      <w:r>
        <w:continuationSeparator/>
      </w:r>
    </w:p>
  </w:endnote>
  <w:endnote w:type="continuationNotice" w:id="1">
    <w:p w:rsidR="00AC43DD" w:rsidRDefault="00AC43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3DD" w:rsidRDefault="00AC43DD">
      <w:pPr>
        <w:spacing w:after="0" w:line="240" w:lineRule="auto"/>
      </w:pPr>
      <w:r>
        <w:separator/>
      </w:r>
    </w:p>
  </w:footnote>
  <w:footnote w:type="continuationSeparator" w:id="0">
    <w:p w:rsidR="00AC43DD" w:rsidRDefault="00AC43DD">
      <w:pPr>
        <w:spacing w:after="0" w:line="240" w:lineRule="auto"/>
      </w:pPr>
      <w:r>
        <w:continuationSeparator/>
      </w:r>
    </w:p>
  </w:footnote>
  <w:footnote w:type="continuationNotice" w:id="1">
    <w:p w:rsidR="00AC43DD" w:rsidRDefault="00AC43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2C6" w:rsidRPr="007B2B77" w:rsidRDefault="00EF42C6">
    <w:pPr>
      <w:pStyle w:val="a6"/>
      <w:jc w:val="center"/>
      <w:rPr>
        <w:rFonts w:ascii="Times New Roman" w:hAnsi="Times New Roman"/>
        <w:sz w:val="24"/>
      </w:rPr>
    </w:pPr>
  </w:p>
  <w:p w:rsidR="00EF42C6" w:rsidRDefault="00EF42C6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2C6" w:rsidRPr="00A32C9D" w:rsidRDefault="00EF42C6" w:rsidP="00A32C9D">
    <w:pPr>
      <w:pStyle w:val="a6"/>
      <w:jc w:val="right"/>
      <w:rPr>
        <w:rFonts w:ascii="Times New Roman" w:hAnsi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48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4FD8"/>
    <w:rsid w:val="000265BE"/>
    <w:rsid w:val="00026909"/>
    <w:rsid w:val="00026ACD"/>
    <w:rsid w:val="00026EB6"/>
    <w:rsid w:val="000301A0"/>
    <w:rsid w:val="00030580"/>
    <w:rsid w:val="000315C6"/>
    <w:rsid w:val="00031625"/>
    <w:rsid w:val="00032690"/>
    <w:rsid w:val="00032774"/>
    <w:rsid w:val="000328BA"/>
    <w:rsid w:val="0003520A"/>
    <w:rsid w:val="00040E44"/>
    <w:rsid w:val="0004191F"/>
    <w:rsid w:val="000443B4"/>
    <w:rsid w:val="000453D7"/>
    <w:rsid w:val="000460CE"/>
    <w:rsid w:val="00046694"/>
    <w:rsid w:val="00047617"/>
    <w:rsid w:val="00047F99"/>
    <w:rsid w:val="0005086B"/>
    <w:rsid w:val="000517C3"/>
    <w:rsid w:val="00051D34"/>
    <w:rsid w:val="000520C5"/>
    <w:rsid w:val="0005296E"/>
    <w:rsid w:val="00053333"/>
    <w:rsid w:val="000535F7"/>
    <w:rsid w:val="00054B28"/>
    <w:rsid w:val="00054BCD"/>
    <w:rsid w:val="00055345"/>
    <w:rsid w:val="000608D4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6CE5"/>
    <w:rsid w:val="0008794A"/>
    <w:rsid w:val="000879B4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0B9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710"/>
    <w:rsid w:val="00124C01"/>
    <w:rsid w:val="00124D73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0CBA"/>
    <w:rsid w:val="0014291E"/>
    <w:rsid w:val="00142E71"/>
    <w:rsid w:val="00144A19"/>
    <w:rsid w:val="001455C6"/>
    <w:rsid w:val="00146402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1B1E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775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1704"/>
    <w:rsid w:val="001F2727"/>
    <w:rsid w:val="001F391D"/>
    <w:rsid w:val="001F450C"/>
    <w:rsid w:val="001F4CCB"/>
    <w:rsid w:val="001F52E3"/>
    <w:rsid w:val="001F6073"/>
    <w:rsid w:val="002008E4"/>
    <w:rsid w:val="00200C15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B88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C7F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698"/>
    <w:rsid w:val="00264905"/>
    <w:rsid w:val="00265221"/>
    <w:rsid w:val="00266F14"/>
    <w:rsid w:val="00270D32"/>
    <w:rsid w:val="00271294"/>
    <w:rsid w:val="00271FD9"/>
    <w:rsid w:val="002721DA"/>
    <w:rsid w:val="00272396"/>
    <w:rsid w:val="002723A6"/>
    <w:rsid w:val="00272550"/>
    <w:rsid w:val="002725C5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4BC0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44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AED"/>
    <w:rsid w:val="002C7D6C"/>
    <w:rsid w:val="002C7FA2"/>
    <w:rsid w:val="002D06D9"/>
    <w:rsid w:val="002D0765"/>
    <w:rsid w:val="002D0B02"/>
    <w:rsid w:val="002D11B3"/>
    <w:rsid w:val="002D1BA0"/>
    <w:rsid w:val="002D3226"/>
    <w:rsid w:val="002D3AE6"/>
    <w:rsid w:val="002D4249"/>
    <w:rsid w:val="002D46CD"/>
    <w:rsid w:val="002D4BAD"/>
    <w:rsid w:val="002D4D13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6FF1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0CC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376"/>
    <w:rsid w:val="00324599"/>
    <w:rsid w:val="00325B6F"/>
    <w:rsid w:val="00326BE3"/>
    <w:rsid w:val="00327812"/>
    <w:rsid w:val="003305D5"/>
    <w:rsid w:val="00330856"/>
    <w:rsid w:val="00331783"/>
    <w:rsid w:val="00331DD2"/>
    <w:rsid w:val="00332F67"/>
    <w:rsid w:val="0033315E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4417"/>
    <w:rsid w:val="00355166"/>
    <w:rsid w:val="0036108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2E9C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A5A89"/>
    <w:rsid w:val="003B1383"/>
    <w:rsid w:val="003B3B4E"/>
    <w:rsid w:val="003B4B27"/>
    <w:rsid w:val="003B52B9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0EC"/>
    <w:rsid w:val="003D0413"/>
    <w:rsid w:val="003D17A4"/>
    <w:rsid w:val="003D478E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575"/>
    <w:rsid w:val="003E4E10"/>
    <w:rsid w:val="003E5DBD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60E0"/>
    <w:rsid w:val="00417200"/>
    <w:rsid w:val="0042147D"/>
    <w:rsid w:val="00421740"/>
    <w:rsid w:val="004218CF"/>
    <w:rsid w:val="004230BA"/>
    <w:rsid w:val="00423C5B"/>
    <w:rsid w:val="00423FA3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324"/>
    <w:rsid w:val="0046585E"/>
    <w:rsid w:val="004676F4"/>
    <w:rsid w:val="00467B33"/>
    <w:rsid w:val="00467DBF"/>
    <w:rsid w:val="004705CF"/>
    <w:rsid w:val="004705FC"/>
    <w:rsid w:val="00470FD9"/>
    <w:rsid w:val="0047107F"/>
    <w:rsid w:val="00472A3C"/>
    <w:rsid w:val="00472BAC"/>
    <w:rsid w:val="00472C04"/>
    <w:rsid w:val="00474186"/>
    <w:rsid w:val="00476584"/>
    <w:rsid w:val="00476DD6"/>
    <w:rsid w:val="00477261"/>
    <w:rsid w:val="004811D0"/>
    <w:rsid w:val="00481318"/>
    <w:rsid w:val="00482234"/>
    <w:rsid w:val="004830A8"/>
    <w:rsid w:val="0048310D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571F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594F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CB9"/>
    <w:rsid w:val="004D2F65"/>
    <w:rsid w:val="004D3224"/>
    <w:rsid w:val="004D3CBE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16CE"/>
    <w:rsid w:val="00512703"/>
    <w:rsid w:val="00513CCD"/>
    <w:rsid w:val="00513F2B"/>
    <w:rsid w:val="00515181"/>
    <w:rsid w:val="0051541F"/>
    <w:rsid w:val="005163F3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439B"/>
    <w:rsid w:val="00545704"/>
    <w:rsid w:val="005458DC"/>
    <w:rsid w:val="005460C4"/>
    <w:rsid w:val="0054635B"/>
    <w:rsid w:val="00547584"/>
    <w:rsid w:val="005477EF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91B"/>
    <w:rsid w:val="00571D94"/>
    <w:rsid w:val="0057219B"/>
    <w:rsid w:val="0057307F"/>
    <w:rsid w:val="005730CA"/>
    <w:rsid w:val="00573FC1"/>
    <w:rsid w:val="00574308"/>
    <w:rsid w:val="0057573C"/>
    <w:rsid w:val="005765C7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5710"/>
    <w:rsid w:val="00586B55"/>
    <w:rsid w:val="00586FB2"/>
    <w:rsid w:val="005871E2"/>
    <w:rsid w:val="0059065E"/>
    <w:rsid w:val="00590B08"/>
    <w:rsid w:val="005912B8"/>
    <w:rsid w:val="0059346D"/>
    <w:rsid w:val="005955C9"/>
    <w:rsid w:val="005956AE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13AF"/>
    <w:rsid w:val="005E23D0"/>
    <w:rsid w:val="005E34B2"/>
    <w:rsid w:val="005E3690"/>
    <w:rsid w:val="005E3951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79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4E8B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408E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8DA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3E8"/>
    <w:rsid w:val="006915F3"/>
    <w:rsid w:val="006917C2"/>
    <w:rsid w:val="00691B2A"/>
    <w:rsid w:val="00692226"/>
    <w:rsid w:val="00692A7C"/>
    <w:rsid w:val="006933E5"/>
    <w:rsid w:val="00693817"/>
    <w:rsid w:val="006939AA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1F97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46AE"/>
    <w:rsid w:val="006E6A1F"/>
    <w:rsid w:val="006E6FCC"/>
    <w:rsid w:val="006E7168"/>
    <w:rsid w:val="006E71B3"/>
    <w:rsid w:val="006E734D"/>
    <w:rsid w:val="006F1007"/>
    <w:rsid w:val="006F22C3"/>
    <w:rsid w:val="006F25B1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58F9"/>
    <w:rsid w:val="00716CA9"/>
    <w:rsid w:val="00717CD0"/>
    <w:rsid w:val="00717D3C"/>
    <w:rsid w:val="007205D0"/>
    <w:rsid w:val="0072221F"/>
    <w:rsid w:val="0072285F"/>
    <w:rsid w:val="00722943"/>
    <w:rsid w:val="007235CB"/>
    <w:rsid w:val="00723795"/>
    <w:rsid w:val="007239CB"/>
    <w:rsid w:val="00723A10"/>
    <w:rsid w:val="0072493F"/>
    <w:rsid w:val="00726611"/>
    <w:rsid w:val="0072728D"/>
    <w:rsid w:val="00727F2B"/>
    <w:rsid w:val="00730501"/>
    <w:rsid w:val="007305B9"/>
    <w:rsid w:val="00730A26"/>
    <w:rsid w:val="00731AAD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08D1"/>
    <w:rsid w:val="00751655"/>
    <w:rsid w:val="00751A9C"/>
    <w:rsid w:val="00751E74"/>
    <w:rsid w:val="007521D3"/>
    <w:rsid w:val="007527B2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4F43"/>
    <w:rsid w:val="00786532"/>
    <w:rsid w:val="00786A79"/>
    <w:rsid w:val="00787030"/>
    <w:rsid w:val="007877DC"/>
    <w:rsid w:val="0079131F"/>
    <w:rsid w:val="007916B7"/>
    <w:rsid w:val="00792575"/>
    <w:rsid w:val="00792B7B"/>
    <w:rsid w:val="007963DD"/>
    <w:rsid w:val="00797E5F"/>
    <w:rsid w:val="007A0698"/>
    <w:rsid w:val="007A07A9"/>
    <w:rsid w:val="007A0800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6F2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0C85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0268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2C2D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996"/>
    <w:rsid w:val="00867C59"/>
    <w:rsid w:val="00870874"/>
    <w:rsid w:val="00870B7F"/>
    <w:rsid w:val="008712CF"/>
    <w:rsid w:val="00871969"/>
    <w:rsid w:val="0087199F"/>
    <w:rsid w:val="008732C9"/>
    <w:rsid w:val="008733FD"/>
    <w:rsid w:val="008745A7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0E8D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5FF7"/>
    <w:rsid w:val="008B6464"/>
    <w:rsid w:val="008B6E57"/>
    <w:rsid w:val="008B7381"/>
    <w:rsid w:val="008B7DD1"/>
    <w:rsid w:val="008C07F3"/>
    <w:rsid w:val="008C0CBD"/>
    <w:rsid w:val="008C16B9"/>
    <w:rsid w:val="008C22D4"/>
    <w:rsid w:val="008C28A2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6E52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D6A"/>
    <w:rsid w:val="00935FDF"/>
    <w:rsid w:val="00941072"/>
    <w:rsid w:val="00942254"/>
    <w:rsid w:val="009424F9"/>
    <w:rsid w:val="00942561"/>
    <w:rsid w:val="00944656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4A2"/>
    <w:rsid w:val="0097274F"/>
    <w:rsid w:val="00974274"/>
    <w:rsid w:val="00974A2A"/>
    <w:rsid w:val="00975125"/>
    <w:rsid w:val="00977BE1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0B5"/>
    <w:rsid w:val="009922F9"/>
    <w:rsid w:val="00992405"/>
    <w:rsid w:val="00992514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106"/>
    <w:rsid w:val="009D453F"/>
    <w:rsid w:val="009D4E96"/>
    <w:rsid w:val="009D7A8D"/>
    <w:rsid w:val="009E0C95"/>
    <w:rsid w:val="009E1ABB"/>
    <w:rsid w:val="009E1DD1"/>
    <w:rsid w:val="009E22EB"/>
    <w:rsid w:val="009E4A8F"/>
    <w:rsid w:val="009E4D9F"/>
    <w:rsid w:val="009E56E8"/>
    <w:rsid w:val="009E6B99"/>
    <w:rsid w:val="009E70E7"/>
    <w:rsid w:val="009E764E"/>
    <w:rsid w:val="009F2D00"/>
    <w:rsid w:val="009F2E96"/>
    <w:rsid w:val="009F32E5"/>
    <w:rsid w:val="009F3AED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2C9D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5EF"/>
    <w:rsid w:val="00A54DD2"/>
    <w:rsid w:val="00A5534B"/>
    <w:rsid w:val="00A56B92"/>
    <w:rsid w:val="00A56D1E"/>
    <w:rsid w:val="00A56D9A"/>
    <w:rsid w:val="00A56F37"/>
    <w:rsid w:val="00A57160"/>
    <w:rsid w:val="00A60175"/>
    <w:rsid w:val="00A60301"/>
    <w:rsid w:val="00A60A90"/>
    <w:rsid w:val="00A60E37"/>
    <w:rsid w:val="00A60E44"/>
    <w:rsid w:val="00A6229A"/>
    <w:rsid w:val="00A62772"/>
    <w:rsid w:val="00A639E7"/>
    <w:rsid w:val="00A6606F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4F99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43DD"/>
    <w:rsid w:val="00AC465A"/>
    <w:rsid w:val="00AC537F"/>
    <w:rsid w:val="00AC768D"/>
    <w:rsid w:val="00AD19FB"/>
    <w:rsid w:val="00AD2D63"/>
    <w:rsid w:val="00AD5FE7"/>
    <w:rsid w:val="00AD76DC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429"/>
    <w:rsid w:val="00AF560F"/>
    <w:rsid w:val="00AF561F"/>
    <w:rsid w:val="00AF6256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396A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A17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8B0"/>
    <w:rsid w:val="00B52ABD"/>
    <w:rsid w:val="00B52E46"/>
    <w:rsid w:val="00B52EC9"/>
    <w:rsid w:val="00B549F0"/>
    <w:rsid w:val="00B556D7"/>
    <w:rsid w:val="00B571D1"/>
    <w:rsid w:val="00B57BEA"/>
    <w:rsid w:val="00B607EE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042B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265F"/>
    <w:rsid w:val="00C3409F"/>
    <w:rsid w:val="00C34C05"/>
    <w:rsid w:val="00C35CAF"/>
    <w:rsid w:val="00C35D77"/>
    <w:rsid w:val="00C35EDB"/>
    <w:rsid w:val="00C3664C"/>
    <w:rsid w:val="00C379CB"/>
    <w:rsid w:val="00C37D69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7B5"/>
    <w:rsid w:val="00C45EB1"/>
    <w:rsid w:val="00C469AD"/>
    <w:rsid w:val="00C46C26"/>
    <w:rsid w:val="00C47575"/>
    <w:rsid w:val="00C51802"/>
    <w:rsid w:val="00C5320C"/>
    <w:rsid w:val="00C533FB"/>
    <w:rsid w:val="00C53DB1"/>
    <w:rsid w:val="00C547F9"/>
    <w:rsid w:val="00C55602"/>
    <w:rsid w:val="00C556E1"/>
    <w:rsid w:val="00C56600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3492"/>
    <w:rsid w:val="00C8437B"/>
    <w:rsid w:val="00C85DD6"/>
    <w:rsid w:val="00C8601E"/>
    <w:rsid w:val="00C872C0"/>
    <w:rsid w:val="00C873E5"/>
    <w:rsid w:val="00C877AB"/>
    <w:rsid w:val="00C87EE1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062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6D96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39C4"/>
    <w:rsid w:val="00CF4B18"/>
    <w:rsid w:val="00CF4C14"/>
    <w:rsid w:val="00CF5BA2"/>
    <w:rsid w:val="00CF75E8"/>
    <w:rsid w:val="00CF766E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7CB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489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913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670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3AD1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690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6930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1017"/>
    <w:rsid w:val="00E01A91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00CC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D69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1C2"/>
    <w:rsid w:val="00E564C8"/>
    <w:rsid w:val="00E60502"/>
    <w:rsid w:val="00E61670"/>
    <w:rsid w:val="00E6436E"/>
    <w:rsid w:val="00E64814"/>
    <w:rsid w:val="00E64B0F"/>
    <w:rsid w:val="00E64CA1"/>
    <w:rsid w:val="00E65BE0"/>
    <w:rsid w:val="00E65CE9"/>
    <w:rsid w:val="00E67387"/>
    <w:rsid w:val="00E6774C"/>
    <w:rsid w:val="00E67982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4AE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0C9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363F"/>
    <w:rsid w:val="00EF42C6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04C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32F"/>
    <w:rsid w:val="00F637BF"/>
    <w:rsid w:val="00F63C9A"/>
    <w:rsid w:val="00F64F6E"/>
    <w:rsid w:val="00F654A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07E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24F5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2C1A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4649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44A1C2-3C17-4928-A3E8-EDB5DF10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3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customStyle="1" w:styleId="FR1">
    <w:name w:val="FR1"/>
    <w:rsid w:val="00024FD8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character" w:styleId="aff2">
    <w:name w:val="Strong"/>
    <w:basedOn w:val="a0"/>
    <w:qFormat/>
    <w:rsid w:val="00032774"/>
    <w:rPr>
      <w:b/>
      <w:bCs/>
    </w:rPr>
  </w:style>
  <w:style w:type="paragraph" w:styleId="aff3">
    <w:name w:val="Body Text"/>
    <w:basedOn w:val="a"/>
    <w:link w:val="aff4"/>
    <w:rsid w:val="00032774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ff4">
    <w:name w:val="Основной текст Знак"/>
    <w:basedOn w:val="a0"/>
    <w:link w:val="aff3"/>
    <w:rsid w:val="00032774"/>
    <w:rPr>
      <w:rFonts w:ascii="Times New Roman" w:eastAsia="Times New Roman" w:hAnsi="Times New Roman"/>
      <w:b/>
      <w:bC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udar-info.ru/na/editArticle/index/type_id/1/doc_id/3306/release_id/65099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97FE100A04CF436DCCCECBCB31C68B42BE200191B8B806F655A1EE54601F0A8CDCC862B6B13B1233FA6C374EFDx9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97FE100A04CF436DCCCECBCB31C68B42BF210599BFB806F655A1EE54601F0A8CDCC862B6B13B1233FA6C374EFDx9G" TargetMode="External"/><Relationship Id="rId10" Type="http://schemas.openxmlformats.org/officeDocument/2006/relationships/hyperlink" Target="http://pravo-search.minjust.ru/bigs/showDocument.html?id=31FDBF9D-59C2-4969-881D-BD4C70E38E9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96E20C02-1B12-465A-B64C-24AA92270007" TargetMode="External"/><Relationship Id="rId14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A6A4B-777F-4319-A6AB-EAF8F7AB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19450</Words>
  <Characters>110867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User</cp:lastModifiedBy>
  <cp:revision>5</cp:revision>
  <cp:lastPrinted>2022-08-17T10:42:00Z</cp:lastPrinted>
  <dcterms:created xsi:type="dcterms:W3CDTF">2022-09-02T08:02:00Z</dcterms:created>
  <dcterms:modified xsi:type="dcterms:W3CDTF">2022-09-02T10:19:00Z</dcterms:modified>
</cp:coreProperties>
</file>